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32" w:rsidRDefault="00716532" w:rsidP="00716532"/>
    <w:p w:rsidR="00716532" w:rsidRDefault="00716532" w:rsidP="00716532">
      <w:r>
        <w:t xml:space="preserve">                  </w:t>
      </w:r>
    </w:p>
    <w:p w:rsidR="00716532" w:rsidRDefault="00716532" w:rsidP="00716532">
      <w:r>
        <w:t xml:space="preserve">                          ПЛАН ПРОГРАМА ЗА КУЛТУРНО-МАСОВИТЕ МЕРОПРИЯТИЯ</w:t>
      </w:r>
    </w:p>
    <w:p w:rsidR="00716532" w:rsidRDefault="00716532" w:rsidP="00716532">
      <w:r>
        <w:t xml:space="preserve">                          КОИТО ЩЕ СЕ ПРОВЕЖДАТ В НЧ“ЛЮБЕН КАРАВЕЛОВ-1978 г.“</w:t>
      </w:r>
    </w:p>
    <w:p w:rsidR="00716532" w:rsidRDefault="00716532" w:rsidP="00716532">
      <w:r>
        <w:t xml:space="preserve">                          СЕЛО ДЪБНИК ПРЕЗ  </w:t>
      </w:r>
      <w:r>
        <w:rPr>
          <w:lang w:val="en-US"/>
        </w:rPr>
        <w:t xml:space="preserve">2019 </w:t>
      </w:r>
      <w:r>
        <w:t>г.</w:t>
      </w:r>
    </w:p>
    <w:p w:rsidR="00716532" w:rsidRDefault="00716532" w:rsidP="00716532"/>
    <w:p w:rsidR="00716532" w:rsidRDefault="00716532" w:rsidP="00716532"/>
    <w:p w:rsidR="00716532" w:rsidRDefault="00716532" w:rsidP="00716532">
      <w:r>
        <w:t xml:space="preserve">1.Ден на родилната помощ.- организиране и провеждане на беседа с младите майки,баби и тържесктвена част.                                                                         </w:t>
      </w:r>
    </w:p>
    <w:p w:rsidR="00716532" w:rsidRDefault="00716532" w:rsidP="00716532">
      <w:r>
        <w:t xml:space="preserve">                                                                                                     м.01.201</w:t>
      </w:r>
      <w:r>
        <w:rPr>
          <w:lang w:val="en-US"/>
        </w:rPr>
        <w:t>9</w:t>
      </w:r>
      <w:r>
        <w:t xml:space="preserve"> г.</w:t>
      </w:r>
    </w:p>
    <w:p w:rsidR="00716532" w:rsidRDefault="00716532" w:rsidP="00716532">
      <w:r>
        <w:t xml:space="preserve"> 2.Тържество посветено на Апостола на свободата Васил Левски-съвместно училището,кметството и читалището.</w:t>
      </w:r>
    </w:p>
    <w:p w:rsidR="00716532" w:rsidRDefault="00716532" w:rsidP="00716532">
      <w:r>
        <w:t xml:space="preserve">                                                                                                      м.19.02.201</w:t>
      </w:r>
      <w:r>
        <w:rPr>
          <w:lang w:val="en-US"/>
        </w:rPr>
        <w:t>9</w:t>
      </w:r>
      <w:r>
        <w:t xml:space="preserve"> г.</w:t>
      </w:r>
    </w:p>
    <w:p w:rsidR="00716532" w:rsidRDefault="00716532" w:rsidP="00716532">
      <w:r>
        <w:t>3.1-ви март-честване на баба Марта.</w:t>
      </w:r>
    </w:p>
    <w:p w:rsidR="00716532" w:rsidRDefault="00716532" w:rsidP="00716532">
      <w:r>
        <w:t xml:space="preserve">       -Закачане на мартенички</w:t>
      </w:r>
    </w:p>
    <w:p w:rsidR="00716532" w:rsidRDefault="00716532" w:rsidP="00716532">
      <w:r>
        <w:t xml:space="preserve">       -Изложба за най красива мартеничка с награди.</w:t>
      </w:r>
    </w:p>
    <w:p w:rsidR="00716532" w:rsidRDefault="00716532" w:rsidP="00716532">
      <w:r>
        <w:t xml:space="preserve">                                                                                                      м.01.03.201</w:t>
      </w:r>
      <w:r>
        <w:rPr>
          <w:lang w:val="en-US"/>
        </w:rPr>
        <w:t>9</w:t>
      </w:r>
      <w:r>
        <w:t>г.</w:t>
      </w:r>
    </w:p>
    <w:p w:rsidR="00716532" w:rsidRDefault="00716532" w:rsidP="00716532">
      <w:r>
        <w:t>4.Празнуване на 8-ми март -международен ден на жената и мама.</w:t>
      </w:r>
    </w:p>
    <w:p w:rsidR="00716532" w:rsidRDefault="00716532" w:rsidP="00716532">
      <w:r>
        <w:t xml:space="preserve">        -Поздравителен концерт-изнесено от учениците  на ОУ“Елин Пелин“ с присъствието на</w:t>
      </w:r>
    </w:p>
    <w:p w:rsidR="00716532" w:rsidRDefault="00716532" w:rsidP="00716532">
      <w:r>
        <w:t>родители и читалищни дейци.</w:t>
      </w:r>
    </w:p>
    <w:p w:rsidR="00716532" w:rsidRDefault="00716532" w:rsidP="00716532">
      <w:r>
        <w:t xml:space="preserve">        -Събиране и органиране на празнична вечеря послучай 8-ми март с шоу програма с же-</w:t>
      </w:r>
    </w:p>
    <w:p w:rsidR="00716532" w:rsidRDefault="00716532" w:rsidP="00716532">
      <w:r>
        <w:t xml:space="preserve">          лаещите от селото. </w:t>
      </w:r>
    </w:p>
    <w:p w:rsidR="00716532" w:rsidRDefault="00716532" w:rsidP="00716532">
      <w:r>
        <w:t xml:space="preserve">                                                                                                        м.08.03.201</w:t>
      </w:r>
      <w:r>
        <w:rPr>
          <w:lang w:val="en-US"/>
        </w:rPr>
        <w:t>9</w:t>
      </w:r>
      <w:r>
        <w:t xml:space="preserve"> г.</w:t>
      </w:r>
    </w:p>
    <w:p w:rsidR="00716532" w:rsidRDefault="00716532" w:rsidP="00716532">
      <w:r>
        <w:t>5.Ден на Планетата Земя.</w:t>
      </w:r>
    </w:p>
    <w:p w:rsidR="00716532" w:rsidRDefault="00716532" w:rsidP="00716532">
      <w:r>
        <w:t xml:space="preserve">          -Участие в почистването на кметството,читалището,училищния двор и околноста.</w:t>
      </w:r>
    </w:p>
    <w:p w:rsidR="00716532" w:rsidRDefault="00716532" w:rsidP="00716532">
      <w:r>
        <w:t xml:space="preserve">          -Изложба на предмети-природни и отпадъчни материали.</w:t>
      </w:r>
    </w:p>
    <w:p w:rsidR="00716532" w:rsidRDefault="00716532" w:rsidP="00716532">
      <w:r>
        <w:t xml:space="preserve">                                                                                                         м.04.201</w:t>
      </w:r>
      <w:r>
        <w:rPr>
          <w:lang w:val="en-US"/>
        </w:rPr>
        <w:t>9</w:t>
      </w:r>
      <w:r>
        <w:t xml:space="preserve"> г.</w:t>
      </w:r>
    </w:p>
    <w:p w:rsidR="00716532" w:rsidRDefault="00716532" w:rsidP="00716532">
      <w:r>
        <w:t>6.Провеждане на мероприятия за „Седмицата на книгата“</w:t>
      </w:r>
    </w:p>
    <w:p w:rsidR="00716532" w:rsidRDefault="00716532" w:rsidP="00716532">
      <w:r>
        <w:t xml:space="preserve">          -Обсъждане на книга по избор на участниците“</w:t>
      </w:r>
    </w:p>
    <w:p w:rsidR="00716532" w:rsidRDefault="00716532" w:rsidP="00716532">
      <w:r>
        <w:t xml:space="preserve">                                                                                                          м.04.201</w:t>
      </w:r>
      <w:r>
        <w:rPr>
          <w:lang w:val="en-US"/>
        </w:rPr>
        <w:t>9</w:t>
      </w:r>
      <w:r>
        <w:t xml:space="preserve"> г.</w:t>
      </w:r>
    </w:p>
    <w:p w:rsidR="00716532" w:rsidRDefault="00716532" w:rsidP="00716532">
      <w:r>
        <w:t>7.9-ти май-Ден на Европа-</w:t>
      </w:r>
    </w:p>
    <w:p w:rsidR="00716532" w:rsidRDefault="00716532" w:rsidP="00716532">
      <w:r>
        <w:t xml:space="preserve">           -Тържество послучай дена на Европа в двора на училището с участие на ученици от ОУ,ЦДГ, Фолклорния състав.</w:t>
      </w:r>
    </w:p>
    <w:p w:rsidR="00716532" w:rsidRDefault="00716532" w:rsidP="00716532">
      <w:r>
        <w:t xml:space="preserve">                                                                                                           м.05.201</w:t>
      </w:r>
      <w:r>
        <w:rPr>
          <w:lang w:val="en-US"/>
        </w:rPr>
        <w:t>9</w:t>
      </w:r>
      <w:r>
        <w:t>г.</w:t>
      </w:r>
    </w:p>
    <w:p w:rsidR="00716532" w:rsidRDefault="00716532" w:rsidP="00716532">
      <w:r>
        <w:t>8.24-ти май -Ден на славянската писменост.</w:t>
      </w:r>
    </w:p>
    <w:p w:rsidR="00716532" w:rsidRDefault="00716532" w:rsidP="00716532">
      <w:r>
        <w:t xml:space="preserve">            -Организиране на тържество в двора на училището-училище,кметство,читалище.</w:t>
      </w:r>
    </w:p>
    <w:p w:rsidR="00716532" w:rsidRDefault="00716532" w:rsidP="00716532">
      <w:r>
        <w:t xml:space="preserve">                                                                                                            м.24.05.201</w:t>
      </w:r>
      <w:r>
        <w:rPr>
          <w:lang w:val="en-US"/>
        </w:rPr>
        <w:t>9</w:t>
      </w:r>
      <w:r>
        <w:t xml:space="preserve"> г.</w:t>
      </w:r>
    </w:p>
    <w:p w:rsidR="00716532" w:rsidRDefault="00716532" w:rsidP="00716532">
      <w:r>
        <w:t>9.6-ти май празнуване на празника населото в местността Икладжика с участието на же-</w:t>
      </w:r>
    </w:p>
    <w:p w:rsidR="00716532" w:rsidRDefault="00716532" w:rsidP="00716532">
      <w:pPr>
        <w:rPr>
          <w:lang w:val="en-US"/>
        </w:rPr>
      </w:pPr>
      <w:r>
        <w:t xml:space="preserve">              лаещите от селот</w:t>
      </w:r>
    </w:p>
    <w:p w:rsidR="00716532" w:rsidRPr="008510D5" w:rsidRDefault="00716532" w:rsidP="00716532">
      <w:pPr>
        <w:rPr>
          <w:lang w:val="en-US"/>
        </w:rPr>
      </w:pPr>
    </w:p>
    <w:p w:rsidR="00716532" w:rsidRDefault="00716532" w:rsidP="00716532">
      <w:r>
        <w:t xml:space="preserve">                                                                                                             м.06.05.201</w:t>
      </w:r>
      <w:r>
        <w:rPr>
          <w:lang w:val="en-US"/>
        </w:rPr>
        <w:t>9</w:t>
      </w:r>
      <w:r>
        <w:t xml:space="preserve"> г.</w:t>
      </w:r>
    </w:p>
    <w:p w:rsidR="00716532" w:rsidRDefault="00716532" w:rsidP="00716532">
      <w:r>
        <w:t xml:space="preserve">10.1-ви юни-“Ден на детето“-Празнична програма от учениците от ОУ и ЦДГ с присъствието </w:t>
      </w:r>
    </w:p>
    <w:p w:rsidR="00716532" w:rsidRDefault="00716532" w:rsidP="00716532">
      <w:r>
        <w:t xml:space="preserve">              на гости,родители,читалищни дейци.</w:t>
      </w:r>
    </w:p>
    <w:p w:rsidR="00716532" w:rsidRDefault="00716532" w:rsidP="00716532">
      <w:r>
        <w:t xml:space="preserve">                                                                                                              м.01.06.201</w:t>
      </w:r>
      <w:r>
        <w:rPr>
          <w:lang w:val="en-US"/>
        </w:rPr>
        <w:t>9</w:t>
      </w:r>
      <w:r>
        <w:t xml:space="preserve"> г.</w:t>
      </w:r>
    </w:p>
    <w:p w:rsidR="00716532" w:rsidRDefault="00716532" w:rsidP="00716532">
      <w:r>
        <w:t>11.15.06.-Тържествено закриване на учебната година. Съвместно родители гости и читалището.Награждаване на най добрите ученици.</w:t>
      </w:r>
    </w:p>
    <w:p w:rsidR="00716532" w:rsidRDefault="00716532" w:rsidP="00716532">
      <w:r>
        <w:t xml:space="preserve">                                                                                                              м.15.06.201</w:t>
      </w:r>
      <w:r>
        <w:rPr>
          <w:lang w:val="en-US"/>
        </w:rPr>
        <w:t>9</w:t>
      </w:r>
      <w:r>
        <w:t xml:space="preserve"> г</w:t>
      </w:r>
    </w:p>
    <w:p w:rsidR="00716532" w:rsidRPr="008510D5" w:rsidRDefault="00716532" w:rsidP="00716532">
      <w:pPr>
        <w:rPr>
          <w:lang w:val="en-US"/>
        </w:rPr>
      </w:pPr>
      <w:r>
        <w:lastRenderedPageBreak/>
        <w:t xml:space="preserve"> </w:t>
      </w:r>
    </w:p>
    <w:p w:rsidR="00716532" w:rsidRDefault="00716532" w:rsidP="00716532">
      <w:r>
        <w:t>14. Откриване на учебната година с програма подготвена от учениците от ОУ“Елин Пелин“</w:t>
      </w:r>
    </w:p>
    <w:p w:rsidR="00716532" w:rsidRDefault="00716532" w:rsidP="00716532">
      <w:r>
        <w:t>с.Дъбник с присъствието на родителите,децата от ЦДГ и обществото.</w:t>
      </w:r>
    </w:p>
    <w:p w:rsidR="00716532" w:rsidRDefault="00716532" w:rsidP="00716532">
      <w:r>
        <w:t xml:space="preserve">                                                                                               15.09.201</w:t>
      </w:r>
      <w:r>
        <w:rPr>
          <w:lang w:val="en-US"/>
        </w:rPr>
        <w:t>9</w:t>
      </w:r>
      <w:r>
        <w:t>г.</w:t>
      </w:r>
    </w:p>
    <w:p w:rsidR="00716532" w:rsidRDefault="00716532" w:rsidP="00716532"/>
    <w:p w:rsidR="00716532" w:rsidRDefault="00716532" w:rsidP="00716532">
      <w:r>
        <w:t>15. Състезане“Бързи смели сръчни“-организиране с ученици от начален курс.</w:t>
      </w:r>
    </w:p>
    <w:p w:rsidR="00716532" w:rsidRDefault="00716532" w:rsidP="00716532">
      <w:r>
        <w:t xml:space="preserve">                                                                                                 м.10.201</w:t>
      </w:r>
      <w:r>
        <w:rPr>
          <w:lang w:val="en-US"/>
        </w:rPr>
        <w:t>9</w:t>
      </w:r>
      <w:r>
        <w:t xml:space="preserve"> г.</w:t>
      </w:r>
    </w:p>
    <w:p w:rsidR="00716532" w:rsidRDefault="00716532" w:rsidP="00716532"/>
    <w:p w:rsidR="00716532" w:rsidRDefault="00716532" w:rsidP="00716532">
      <w:r>
        <w:t xml:space="preserve">16. Ден на Будителя-изнасяне на програма  от ученици от ОУ“Елин Пелин“ организирано съвместно училище, читалище и ЦДГ                                 </w:t>
      </w:r>
    </w:p>
    <w:p w:rsidR="00716532" w:rsidRDefault="00716532" w:rsidP="00716532">
      <w:r>
        <w:tab/>
      </w:r>
      <w:r>
        <w:tab/>
      </w:r>
      <w:r>
        <w:tab/>
      </w:r>
      <w:r>
        <w:tab/>
      </w:r>
      <w:r>
        <w:tab/>
      </w:r>
      <w:r>
        <w:tab/>
      </w:r>
      <w:r>
        <w:tab/>
      </w:r>
      <w:r>
        <w:tab/>
        <w:t xml:space="preserve">  м.10.201</w:t>
      </w:r>
      <w:r>
        <w:rPr>
          <w:lang w:val="en-US"/>
        </w:rPr>
        <w:t>9</w:t>
      </w:r>
      <w:r>
        <w:t>г.</w:t>
      </w:r>
    </w:p>
    <w:p w:rsidR="00716532" w:rsidRDefault="00716532" w:rsidP="00716532"/>
    <w:p w:rsidR="00716532" w:rsidRPr="008510D5" w:rsidRDefault="00716532" w:rsidP="00716532">
      <w:pPr>
        <w:rPr>
          <w:lang w:val="en-US"/>
        </w:rPr>
      </w:pPr>
      <w:r>
        <w:t>17. Празнуване на Коледни и Новогодишни празници</w:t>
      </w:r>
    </w:p>
    <w:p w:rsidR="00716532" w:rsidRDefault="00716532" w:rsidP="00716532">
      <w:r>
        <w:tab/>
        <w:t xml:space="preserve">-Провеждане на конкурс за най-красива и оригинална сурвачка в ОУ„Елин Пелин“ и ЦДГ с присъствието на читалищни дейци, родители. </w:t>
      </w:r>
    </w:p>
    <w:p w:rsidR="00716532" w:rsidRDefault="00716532" w:rsidP="00716532">
      <w:r>
        <w:t xml:space="preserve"> </w:t>
      </w:r>
      <w:r>
        <w:tab/>
      </w:r>
      <w:r>
        <w:tab/>
      </w:r>
      <w:r>
        <w:tab/>
      </w:r>
      <w:r>
        <w:tab/>
      </w:r>
      <w:r>
        <w:tab/>
      </w:r>
      <w:r>
        <w:tab/>
      </w:r>
      <w:r>
        <w:tab/>
      </w:r>
      <w:r>
        <w:tab/>
        <w:t xml:space="preserve">  м.12.2019 г.</w:t>
      </w:r>
    </w:p>
    <w:p w:rsidR="00716532" w:rsidRDefault="00716532" w:rsidP="00716532"/>
    <w:p w:rsidR="00716532" w:rsidRDefault="00716532" w:rsidP="00716532">
      <w:r>
        <w:t xml:space="preserve">18 Прзнуване на Нова година с празнична вечеря и шоу програма с участието на млади читалищни дейци.                                                                </w:t>
      </w:r>
    </w:p>
    <w:p w:rsidR="00716532" w:rsidRDefault="00716532" w:rsidP="00716532">
      <w:pPr>
        <w:rPr>
          <w:lang w:val="en-US"/>
        </w:rPr>
      </w:pPr>
      <w:r>
        <w:t xml:space="preserve">                                                                                                 м.12.201</w:t>
      </w:r>
      <w:r>
        <w:rPr>
          <w:lang w:val="en-US"/>
        </w:rPr>
        <w:t>9</w:t>
      </w:r>
      <w:r>
        <w:t>г</w:t>
      </w:r>
    </w:p>
    <w:p w:rsidR="00716532" w:rsidRDefault="00716532" w:rsidP="00716532">
      <w:pPr>
        <w:rPr>
          <w:lang w:val="en-US"/>
        </w:rPr>
      </w:pPr>
    </w:p>
    <w:p w:rsidR="00716532" w:rsidRDefault="00716532" w:rsidP="00716532">
      <w:pPr>
        <w:jc w:val="center"/>
        <w:rPr>
          <w:sz w:val="32"/>
        </w:rPr>
      </w:pPr>
      <w:r w:rsidRPr="00724BDF">
        <w:rPr>
          <w:sz w:val="32"/>
        </w:rPr>
        <w:t xml:space="preserve">необходими средства за осъществяване на </w:t>
      </w:r>
    </w:p>
    <w:p w:rsidR="00716532" w:rsidRDefault="00716532" w:rsidP="00716532">
      <w:pPr>
        <w:jc w:val="center"/>
        <w:rPr>
          <w:sz w:val="32"/>
        </w:rPr>
      </w:pPr>
      <w:r w:rsidRPr="00724BDF">
        <w:rPr>
          <w:sz w:val="32"/>
        </w:rPr>
        <w:t xml:space="preserve">мероприятията и дейноста на читалището </w:t>
      </w:r>
    </w:p>
    <w:p w:rsidR="00716532" w:rsidRDefault="00716532" w:rsidP="00716532">
      <w:pPr>
        <w:jc w:val="center"/>
        <w:rPr>
          <w:sz w:val="28"/>
        </w:rPr>
      </w:pPr>
      <w:r w:rsidRPr="00724BDF">
        <w:rPr>
          <w:sz w:val="32"/>
        </w:rPr>
        <w:t>през 2019г</w:t>
      </w:r>
      <w:r>
        <w:rPr>
          <w:sz w:val="28"/>
        </w:rPr>
        <w:t>.</w:t>
      </w:r>
    </w:p>
    <w:p w:rsidR="00716532" w:rsidRDefault="00716532" w:rsidP="00716532">
      <w:pPr>
        <w:jc w:val="center"/>
        <w:rPr>
          <w:sz w:val="28"/>
        </w:rPr>
      </w:pPr>
    </w:p>
    <w:p w:rsidR="00716532" w:rsidRDefault="00716532" w:rsidP="00716532">
      <w:pPr>
        <w:rPr>
          <w:sz w:val="28"/>
        </w:rPr>
      </w:pPr>
      <w:r>
        <w:rPr>
          <w:sz w:val="28"/>
        </w:rPr>
        <w:t>1. Отопление и осветление                                                       - 400лв.</w:t>
      </w:r>
    </w:p>
    <w:p w:rsidR="00716532" w:rsidRDefault="00716532" w:rsidP="00716532">
      <w:pPr>
        <w:rPr>
          <w:sz w:val="28"/>
        </w:rPr>
      </w:pPr>
      <w:r>
        <w:rPr>
          <w:sz w:val="28"/>
        </w:rPr>
        <w:t>2. телефон  и интернет                                                              - 400лв.</w:t>
      </w:r>
    </w:p>
    <w:p w:rsidR="00716532" w:rsidRDefault="00716532" w:rsidP="00716532">
      <w:pPr>
        <w:rPr>
          <w:sz w:val="28"/>
        </w:rPr>
      </w:pPr>
      <w:r>
        <w:rPr>
          <w:sz w:val="28"/>
        </w:rPr>
        <w:t>3. Канцеларгки и хигиенни разходи                                        - 250лв.</w:t>
      </w:r>
    </w:p>
    <w:p w:rsidR="00716532" w:rsidRDefault="00716532" w:rsidP="00716532">
      <w:pPr>
        <w:rPr>
          <w:sz w:val="28"/>
        </w:rPr>
      </w:pPr>
      <w:r>
        <w:rPr>
          <w:sz w:val="28"/>
        </w:rPr>
        <w:t>4. Командировки                                                                        - 300лв.</w:t>
      </w:r>
    </w:p>
    <w:p w:rsidR="00716532" w:rsidRDefault="00716532" w:rsidP="00716532">
      <w:pPr>
        <w:rPr>
          <w:sz w:val="28"/>
        </w:rPr>
      </w:pPr>
      <w:r>
        <w:rPr>
          <w:sz w:val="28"/>
        </w:rPr>
        <w:t>5. Библиотечна дейност - книги                                               - 100лв.</w:t>
      </w:r>
    </w:p>
    <w:p w:rsidR="00716532" w:rsidRPr="00724BDF" w:rsidRDefault="00716532" w:rsidP="00716532">
      <w:pPr>
        <w:rPr>
          <w:sz w:val="28"/>
        </w:rPr>
      </w:pPr>
      <w:r>
        <w:rPr>
          <w:sz w:val="28"/>
        </w:rPr>
        <w:t>6. Организиране и провеждане на културни мероприятия   - 500лв.</w:t>
      </w:r>
    </w:p>
    <w:p w:rsidR="00716532" w:rsidRDefault="00716532" w:rsidP="00716532">
      <w:r>
        <w:t xml:space="preserve">            </w:t>
      </w:r>
    </w:p>
    <w:p w:rsidR="00716532" w:rsidRDefault="00716532" w:rsidP="00716532">
      <w:r>
        <w:tab/>
      </w:r>
      <w:r>
        <w:tab/>
      </w:r>
      <w:r>
        <w:tab/>
      </w:r>
      <w:r>
        <w:tab/>
      </w:r>
      <w:r>
        <w:tab/>
      </w:r>
      <w:r>
        <w:tab/>
      </w:r>
      <w:r>
        <w:tab/>
        <w:t xml:space="preserve">  </w:t>
      </w:r>
      <w:r>
        <w:tab/>
        <w:t xml:space="preserve">          Общо   - 1950лв. </w:t>
      </w:r>
    </w:p>
    <w:p w:rsidR="00716532" w:rsidRDefault="00716532" w:rsidP="00716532"/>
    <w:p w:rsidR="00716532" w:rsidRDefault="00716532" w:rsidP="00716532"/>
    <w:p w:rsidR="00716532" w:rsidRDefault="00716532" w:rsidP="00716532"/>
    <w:p w:rsidR="00716532" w:rsidRDefault="00716532" w:rsidP="00716532"/>
    <w:p w:rsidR="00716532" w:rsidRDefault="00716532" w:rsidP="00716532">
      <w:r>
        <w:tab/>
      </w:r>
      <w:r>
        <w:tab/>
        <w:t>0</w:t>
      </w:r>
      <w:r>
        <w:rPr>
          <w:lang w:val="en-US"/>
        </w:rPr>
        <w:t>6</w:t>
      </w:r>
      <w:r>
        <w:t>.11.201</w:t>
      </w:r>
      <w:r>
        <w:rPr>
          <w:lang w:val="en-US"/>
        </w:rPr>
        <w:t>8</w:t>
      </w:r>
      <w:r>
        <w:t>г.</w:t>
      </w:r>
      <w:r>
        <w:tab/>
      </w:r>
      <w:r>
        <w:tab/>
      </w:r>
      <w:r>
        <w:tab/>
      </w:r>
      <w:r>
        <w:tab/>
      </w:r>
      <w:r>
        <w:tab/>
      </w:r>
      <w:r>
        <w:tab/>
        <w:t>Чит. Секретар:   ............</w:t>
      </w:r>
    </w:p>
    <w:p w:rsidR="00716532" w:rsidRDefault="00716532" w:rsidP="00716532">
      <w:r>
        <w:tab/>
      </w:r>
      <w:r>
        <w:tab/>
      </w:r>
      <w:r>
        <w:tab/>
      </w:r>
      <w:r>
        <w:tab/>
      </w:r>
      <w:r>
        <w:tab/>
      </w:r>
      <w:r>
        <w:tab/>
      </w:r>
      <w:r>
        <w:tab/>
      </w:r>
      <w:r>
        <w:tab/>
      </w:r>
      <w:r>
        <w:tab/>
      </w:r>
      <w:r>
        <w:tab/>
        <w:t xml:space="preserve">   Мийрем Али</w:t>
      </w:r>
    </w:p>
    <w:p w:rsidR="00716532" w:rsidRDefault="00716532" w:rsidP="00716532"/>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716532">
      <w:pPr>
        <w:widowControl/>
        <w:suppressAutoHyphens w:val="0"/>
        <w:autoSpaceDE w:val="0"/>
        <w:autoSpaceDN w:val="0"/>
        <w:adjustRightInd w:val="0"/>
        <w:jc w:val="center"/>
        <w:rPr>
          <w:rFonts w:eastAsiaTheme="minorHAnsi"/>
          <w:b/>
          <w:bCs/>
          <w:kern w:val="0"/>
          <w:sz w:val="28"/>
          <w:szCs w:val="28"/>
        </w:rPr>
      </w:pPr>
      <w:r>
        <w:rPr>
          <w:rFonts w:eastAsiaTheme="minorHAnsi"/>
          <w:b/>
          <w:bCs/>
          <w:kern w:val="0"/>
          <w:sz w:val="28"/>
          <w:szCs w:val="28"/>
        </w:rPr>
        <w:lastRenderedPageBreak/>
        <w:t xml:space="preserve">                                                                                                                    </w:t>
      </w:r>
    </w:p>
    <w:p w:rsidR="00716532" w:rsidRDefault="00716532" w:rsidP="00716532">
      <w:pPr>
        <w:widowControl/>
        <w:suppressAutoHyphens w:val="0"/>
        <w:autoSpaceDE w:val="0"/>
        <w:autoSpaceDN w:val="0"/>
        <w:adjustRightInd w:val="0"/>
        <w:jc w:val="center"/>
        <w:rPr>
          <w:rFonts w:eastAsiaTheme="minorHAnsi"/>
          <w:b/>
          <w:bCs/>
          <w:kern w:val="0"/>
          <w:sz w:val="28"/>
          <w:szCs w:val="28"/>
        </w:rPr>
      </w:pPr>
      <w:r>
        <w:rPr>
          <w:rFonts w:eastAsiaTheme="minorHAnsi"/>
          <w:b/>
          <w:bCs/>
          <w:kern w:val="0"/>
          <w:sz w:val="28"/>
          <w:szCs w:val="28"/>
        </w:rPr>
        <w:t xml:space="preserve">                                                                                                                                                                                                                                                        </w:t>
      </w:r>
    </w:p>
    <w:p w:rsidR="00716532" w:rsidRDefault="00716532" w:rsidP="00716532">
      <w:pPr>
        <w:widowControl/>
        <w:suppressAutoHyphens w:val="0"/>
        <w:autoSpaceDE w:val="0"/>
        <w:autoSpaceDN w:val="0"/>
        <w:adjustRightInd w:val="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40"/>
          <w:szCs w:val="40"/>
        </w:rPr>
      </w:pPr>
      <w:r>
        <w:rPr>
          <w:rFonts w:ascii="Times New Roman CYR" w:eastAsiaTheme="minorHAnsi" w:hAnsi="Times New Roman CYR" w:cs="Times New Roman CYR"/>
          <w:b/>
          <w:bCs/>
          <w:kern w:val="0"/>
          <w:sz w:val="40"/>
          <w:szCs w:val="40"/>
        </w:rPr>
        <w:t>У   С   Т   А   В</w:t>
      </w:r>
    </w:p>
    <w:p w:rsidR="00716532" w:rsidRDefault="00716532" w:rsidP="00716532">
      <w:pPr>
        <w:widowControl/>
        <w:suppressAutoHyphens w:val="0"/>
        <w:autoSpaceDE w:val="0"/>
        <w:autoSpaceDN w:val="0"/>
        <w:adjustRightInd w:val="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rPr>
      </w:pPr>
      <w:r>
        <w:rPr>
          <w:rFonts w:ascii="Times New Roman CYR" w:eastAsiaTheme="minorHAnsi" w:hAnsi="Times New Roman CYR" w:cs="Times New Roman CYR"/>
          <w:b/>
          <w:bCs/>
          <w:kern w:val="0"/>
          <w:sz w:val="28"/>
          <w:szCs w:val="28"/>
        </w:rPr>
        <w:t>НА НАРОДНО ЧИТАЛИЩЕ “ЛЮБЕН КАРАВЕЛОВ-1978Гг.“</w:t>
      </w:r>
    </w:p>
    <w:p w:rsidR="00716532" w:rsidRDefault="00716532" w:rsidP="00716532">
      <w:pPr>
        <w:widowControl/>
        <w:suppressAutoHyphens w:val="0"/>
        <w:autoSpaceDE w:val="0"/>
        <w:autoSpaceDN w:val="0"/>
        <w:adjustRightInd w:val="0"/>
        <w:jc w:val="center"/>
        <w:rPr>
          <w:rFonts w:eastAsiaTheme="minorHAnsi"/>
          <w:b/>
          <w:bCs/>
          <w:kern w:val="0"/>
          <w:sz w:val="28"/>
          <w:szCs w:val="28"/>
        </w:rPr>
      </w:pPr>
      <w:r>
        <w:rPr>
          <w:rFonts w:eastAsiaTheme="minorHAnsi"/>
          <w:b/>
          <w:bCs/>
          <w:kern w:val="0"/>
          <w:sz w:val="28"/>
          <w:szCs w:val="28"/>
        </w:rPr>
        <w:t xml:space="preserve"> </w:t>
      </w: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rPr>
      </w:pPr>
      <w:r>
        <w:rPr>
          <w:rFonts w:ascii="Times New Roman CYR" w:eastAsiaTheme="minorHAnsi" w:hAnsi="Times New Roman CYR" w:cs="Times New Roman CYR"/>
          <w:b/>
          <w:bCs/>
          <w:kern w:val="0"/>
          <w:sz w:val="28"/>
          <w:szCs w:val="28"/>
        </w:rPr>
        <w:t>с.ДЪБНИК</w:t>
      </w: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kern w:val="0"/>
          <w:sz w:val="28"/>
          <w:szCs w:val="28"/>
        </w:rPr>
      </w:pPr>
      <w:r>
        <w:rPr>
          <w:rFonts w:ascii="Times New Roman CYR" w:eastAsiaTheme="minorHAnsi" w:hAnsi="Times New Roman CYR" w:cs="Times New Roman CYR"/>
          <w:kern w:val="0"/>
          <w:sz w:val="28"/>
          <w:szCs w:val="28"/>
        </w:rPr>
        <w:t xml:space="preserve">Изменен от Общо отчетно - изборно събрание проведено  на 25.03.2019г. </w:t>
      </w:r>
    </w:p>
    <w:p w:rsidR="00716532" w:rsidRDefault="00716532" w:rsidP="00716532">
      <w:pPr>
        <w:widowControl/>
        <w:suppressAutoHyphens w:val="0"/>
        <w:autoSpaceDE w:val="0"/>
        <w:autoSpaceDN w:val="0"/>
        <w:adjustRightInd w:val="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ПЪРВА</w:t>
      </w: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ОБЩИ  ПОЛОЖЕНИЯ</w:t>
      </w:r>
    </w:p>
    <w:p w:rsidR="00716532" w:rsidRDefault="00716532" w:rsidP="00716532">
      <w:pPr>
        <w:widowControl/>
        <w:suppressAutoHyphens w:val="0"/>
        <w:autoSpaceDE w:val="0"/>
        <w:autoSpaceDN w:val="0"/>
        <w:adjustRightInd w:val="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both"/>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Чл.1</w:t>
      </w:r>
      <w:r>
        <w:rPr>
          <w:rFonts w:ascii="Times New Roman CYR" w:eastAsiaTheme="minorHAnsi" w:hAnsi="Times New Roman CYR" w:cs="Times New Roman CYR"/>
          <w:kern w:val="0"/>
        </w:rPr>
        <w:t>.</w:t>
      </w:r>
      <w:r>
        <w:rPr>
          <w:rFonts w:ascii="Times New Roman CYR" w:eastAsiaTheme="minorHAnsi" w:hAnsi="Times New Roman CYR" w:cs="Times New Roman CYR"/>
          <w:kern w:val="0"/>
          <w:sz w:val="28"/>
          <w:szCs w:val="28"/>
        </w:rPr>
        <w:t xml:space="preserve"> </w:t>
      </w:r>
      <w:r>
        <w:rPr>
          <w:rFonts w:ascii="Times New Roman CYR" w:eastAsiaTheme="minorHAnsi" w:hAnsi="Times New Roman CYR" w:cs="Times New Roman CYR"/>
          <w:kern w:val="0"/>
        </w:rPr>
        <w:t>С този Устав се уреждат учредяването, устройството, управлението, дейността, имуществото, финансирането, издръжката, преобразуването и прекратяването на Народно читалище“Любен Каравелов“-1978 г.“с.Дъбник.</w:t>
      </w:r>
    </w:p>
    <w:p w:rsidR="00716532" w:rsidRDefault="00716532" w:rsidP="00716532">
      <w:pPr>
        <w:widowControl/>
        <w:suppressAutoHyphens w:val="0"/>
        <w:autoSpaceDE w:val="0"/>
        <w:autoSpaceDN w:val="0"/>
        <w:adjustRightInd w:val="0"/>
        <w:ind w:left="900"/>
        <w:jc w:val="both"/>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Чл.2.</w:t>
      </w:r>
      <w:r>
        <w:rPr>
          <w:rFonts w:ascii="Times New Roman CYR" w:eastAsiaTheme="minorHAnsi" w:hAnsi="Times New Roman CYR" w:cs="Times New Roman CYR"/>
          <w:b/>
          <w:bCs/>
          <w:kern w:val="0"/>
          <w:sz w:val="28"/>
          <w:szCs w:val="28"/>
        </w:rPr>
        <w:t>(</w:t>
      </w:r>
      <w:r>
        <w:rPr>
          <w:rFonts w:ascii="Times New Roman CYR" w:eastAsiaTheme="minorHAnsi" w:hAnsi="Times New Roman CYR" w:cs="Times New Roman CYR"/>
          <w:kern w:val="0"/>
          <w:sz w:val="28"/>
          <w:szCs w:val="28"/>
        </w:rPr>
        <w:t xml:space="preserve">1). </w:t>
      </w:r>
      <w:r>
        <w:rPr>
          <w:rFonts w:ascii="Times New Roman CYR" w:eastAsiaTheme="minorHAnsi" w:hAnsi="Times New Roman CYR" w:cs="Times New Roman CYR"/>
          <w:kern w:val="0"/>
        </w:rPr>
        <w:t>Народно читалище  “Любен Каравелов -1978 г.“с.Дъбник</w:t>
      </w:r>
      <w:r>
        <w:rPr>
          <w:rFonts w:ascii="Times New Roman CYR" w:eastAsiaTheme="minorHAnsi" w:hAnsi="Times New Roman CYR" w:cs="Times New Roman CYR"/>
          <w:kern w:val="0"/>
          <w:sz w:val="28"/>
          <w:szCs w:val="28"/>
        </w:rPr>
        <w:t xml:space="preserve"> </w:t>
      </w:r>
      <w:r>
        <w:rPr>
          <w:rFonts w:ascii="Times New Roman CYR" w:eastAsiaTheme="minorHAnsi" w:hAnsi="Times New Roman CYR" w:cs="Times New Roman CYR"/>
          <w:kern w:val="0"/>
        </w:rPr>
        <w:t>е</w:t>
      </w:r>
      <w:r>
        <w:rPr>
          <w:rFonts w:ascii="Times New Roman CYR" w:eastAsiaTheme="minorHAnsi" w:hAnsi="Times New Roman CYR" w:cs="Times New Roman CYR"/>
          <w:kern w:val="0"/>
          <w:sz w:val="28"/>
          <w:szCs w:val="28"/>
        </w:rPr>
        <w:t xml:space="preserve"> </w:t>
      </w:r>
      <w:r>
        <w:rPr>
          <w:rFonts w:ascii="Times New Roman CYR" w:eastAsiaTheme="minorHAnsi" w:hAnsi="Times New Roman CYR" w:cs="Times New Roman CYR"/>
          <w:kern w:val="0"/>
        </w:rPr>
        <w:t>традиционно самоуправляващо се българско културно-просветно сдружение на жителите от с.Дъбник, което</w:t>
      </w:r>
      <w:r>
        <w:rPr>
          <w:rFonts w:ascii="Times New Roman CYR" w:eastAsiaTheme="minorHAnsi" w:hAnsi="Times New Roman CYR" w:cs="Times New Roman CYR"/>
          <w:kern w:val="0"/>
          <w:sz w:val="28"/>
          <w:szCs w:val="28"/>
        </w:rPr>
        <w:t xml:space="preserve"> </w:t>
      </w:r>
      <w:r>
        <w:rPr>
          <w:rFonts w:ascii="Times New Roman CYR" w:eastAsiaTheme="minorHAnsi" w:hAnsi="Times New Roman CYR" w:cs="Times New Roman CYR"/>
          <w:kern w:val="0"/>
        </w:rPr>
        <w:t>изпълнява и държавни културно-просветни задачи. В неговата дейност могат да участват  физически и юридически лица, без оглед на ограничения на възраст и пол, политически и религиозни, и други възгледи и/ или етническо самосъзнание.</w:t>
      </w:r>
    </w:p>
    <w:p w:rsidR="00716532" w:rsidRDefault="00716532" w:rsidP="00716532">
      <w:pPr>
        <w:widowControl/>
        <w:suppressAutoHyphens w:val="0"/>
        <w:autoSpaceDE w:val="0"/>
        <w:autoSpaceDN w:val="0"/>
        <w:adjustRightInd w:val="0"/>
        <w:ind w:left="900" w:hanging="720"/>
        <w:jc w:val="both"/>
        <w:rPr>
          <w:rFonts w:ascii="Times New Roman CYR" w:eastAsiaTheme="minorHAnsi" w:hAnsi="Times New Roman CYR" w:cs="Times New Roman CYR"/>
          <w:kern w:val="0"/>
        </w:rPr>
      </w:pPr>
      <w:r>
        <w:rPr>
          <w:rFonts w:eastAsiaTheme="minorHAnsi"/>
          <w:kern w:val="0"/>
          <w:sz w:val="28"/>
          <w:szCs w:val="28"/>
        </w:rPr>
        <w:t xml:space="preserve">            (2). </w:t>
      </w:r>
      <w:r>
        <w:rPr>
          <w:rFonts w:ascii="Times New Roman CYR" w:eastAsiaTheme="minorHAnsi" w:hAnsi="Times New Roman CYR" w:cs="Times New Roman CYR"/>
          <w:kern w:val="0"/>
        </w:rPr>
        <w:t>Народно Читалище “Любен каравелов“ е юридическо лице с нестопанска цел, в обществена полза, с наименование “Любен Каравелов-1978г.“</w:t>
      </w:r>
      <w:r>
        <w:rPr>
          <w:rFonts w:ascii="Times New Roman CYR" w:eastAsiaTheme="minorHAnsi" w:hAnsi="Times New Roman CYR" w:cs="Times New Roman CYR"/>
          <w:b/>
          <w:bCs/>
          <w:kern w:val="0"/>
        </w:rPr>
        <w:t>.</w:t>
      </w:r>
      <w:r>
        <w:rPr>
          <w:rFonts w:ascii="Times New Roman CYR" w:eastAsiaTheme="minorHAnsi" w:hAnsi="Times New Roman CYR" w:cs="Times New Roman CYR"/>
          <w:kern w:val="0"/>
        </w:rPr>
        <w:t>”наричано по-нататък в Устава -  Читалището, за краткост. Създадено е и функционира на основание Закона за Народните Читалища, във връзка със Закона за юридическите лица с нестопанска цел и настоящия Устав.</w:t>
      </w:r>
    </w:p>
    <w:p w:rsidR="00716532" w:rsidRDefault="00716532" w:rsidP="00716532">
      <w:pPr>
        <w:widowControl/>
        <w:suppressAutoHyphens w:val="0"/>
        <w:autoSpaceDE w:val="0"/>
        <w:autoSpaceDN w:val="0"/>
        <w:adjustRightInd w:val="0"/>
        <w:ind w:left="900" w:hanging="720"/>
        <w:jc w:val="both"/>
        <w:rPr>
          <w:rFonts w:ascii="Times New Roman CYR" w:eastAsiaTheme="minorHAnsi" w:hAnsi="Times New Roman CYR" w:cs="Times New Roman CYR"/>
          <w:kern w:val="0"/>
        </w:rPr>
      </w:pPr>
      <w:r>
        <w:rPr>
          <w:rFonts w:eastAsiaTheme="minorHAnsi"/>
          <w:kern w:val="0"/>
        </w:rPr>
        <w:t xml:space="preserve">             </w:t>
      </w:r>
      <w:r>
        <w:rPr>
          <w:rFonts w:eastAsiaTheme="minorHAnsi"/>
          <w:b/>
          <w:bCs/>
          <w:kern w:val="0"/>
        </w:rPr>
        <w:t xml:space="preserve">(3). </w:t>
      </w:r>
      <w:r>
        <w:rPr>
          <w:rFonts w:ascii="Times New Roman CYR" w:eastAsiaTheme="minorHAnsi" w:hAnsi="Times New Roman CYR" w:cs="Times New Roman CYR"/>
          <w:kern w:val="0"/>
        </w:rPr>
        <w:t>Седалището на читалището е : Р. България, област Бургас, Община Поморие, с.Дъбник..</w:t>
      </w:r>
    </w:p>
    <w:p w:rsidR="00716532" w:rsidRDefault="00716532" w:rsidP="00716532">
      <w:pPr>
        <w:widowControl/>
        <w:suppressAutoHyphens w:val="0"/>
        <w:autoSpaceDE w:val="0"/>
        <w:autoSpaceDN w:val="0"/>
        <w:adjustRightInd w:val="0"/>
        <w:ind w:left="900" w:hanging="720"/>
        <w:jc w:val="both"/>
        <w:rPr>
          <w:rFonts w:ascii="Times New Roman CYR" w:eastAsiaTheme="minorHAnsi" w:hAnsi="Times New Roman CYR" w:cs="Times New Roman CYR"/>
          <w:kern w:val="0"/>
        </w:rPr>
      </w:pPr>
      <w:r>
        <w:rPr>
          <w:rFonts w:eastAsiaTheme="minorHAnsi"/>
          <w:kern w:val="0"/>
        </w:rPr>
        <w:t xml:space="preserve">             </w:t>
      </w:r>
      <w:r>
        <w:rPr>
          <w:rFonts w:eastAsiaTheme="minorHAnsi"/>
          <w:b/>
          <w:bCs/>
          <w:kern w:val="0"/>
        </w:rPr>
        <w:t xml:space="preserve">(4). </w:t>
      </w:r>
      <w:r>
        <w:rPr>
          <w:rFonts w:ascii="Times New Roman CYR" w:eastAsiaTheme="minorHAnsi" w:hAnsi="Times New Roman CYR" w:cs="Times New Roman CYR"/>
          <w:kern w:val="0"/>
        </w:rPr>
        <w:t>Адрес на управление е: с.Дъбник,общ.Поморие,обл.Бургас.</w:t>
      </w:r>
    </w:p>
    <w:p w:rsidR="00716532" w:rsidRDefault="00716532" w:rsidP="00716532">
      <w:pPr>
        <w:widowControl/>
        <w:suppressAutoHyphens w:val="0"/>
        <w:autoSpaceDE w:val="0"/>
        <w:autoSpaceDN w:val="0"/>
        <w:adjustRightInd w:val="0"/>
        <w:ind w:left="900" w:hanging="720"/>
        <w:jc w:val="both"/>
        <w:rPr>
          <w:rFonts w:ascii="Times New Roman CYR" w:eastAsiaTheme="minorHAnsi" w:hAnsi="Times New Roman CYR" w:cs="Times New Roman CYR"/>
          <w:b/>
          <w:bCs/>
          <w:kern w:val="0"/>
        </w:rPr>
      </w:pPr>
      <w:r>
        <w:rPr>
          <w:rFonts w:eastAsiaTheme="minorHAnsi"/>
          <w:b/>
          <w:bCs/>
          <w:kern w:val="0"/>
        </w:rPr>
        <w:t xml:space="preserve">             (5). </w:t>
      </w:r>
      <w:r>
        <w:rPr>
          <w:rFonts w:ascii="Times New Roman CYR" w:eastAsiaTheme="minorHAnsi" w:hAnsi="Times New Roman CYR" w:cs="Times New Roman CYR"/>
          <w:kern w:val="0"/>
        </w:rPr>
        <w:t xml:space="preserve">При необходимост, наименованието на читалището ще се изписва на латиница по следния начин: </w:t>
      </w:r>
      <w:r>
        <w:rPr>
          <w:rFonts w:ascii="Times New Roman CYR" w:eastAsiaTheme="minorHAnsi" w:hAnsi="Times New Roman CYR" w:cs="Times New Roman CYR"/>
          <w:b/>
          <w:bCs/>
          <w:kern w:val="0"/>
        </w:rPr>
        <w:t>Narodno chitalishte “liuben Karavelov-1978g.”</w:t>
      </w:r>
    </w:p>
    <w:p w:rsidR="00716532" w:rsidRDefault="00716532" w:rsidP="00716532">
      <w:pPr>
        <w:widowControl/>
        <w:suppressAutoHyphens w:val="0"/>
        <w:autoSpaceDE w:val="0"/>
        <w:autoSpaceDN w:val="0"/>
        <w:adjustRightInd w:val="0"/>
        <w:ind w:left="900" w:hanging="720"/>
        <w:jc w:val="both"/>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jc w:val="both"/>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ВТОРА</w:t>
      </w: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ЦЕЛИ,  ЗАДАЧИ И ДЕЙНОСТИ НА ЧИТАЛИЩЕТО</w:t>
      </w:r>
    </w:p>
    <w:p w:rsidR="00716532" w:rsidRDefault="00716532" w:rsidP="00716532">
      <w:pPr>
        <w:widowControl/>
        <w:suppressAutoHyphens w:val="0"/>
        <w:autoSpaceDE w:val="0"/>
        <w:autoSpaceDN w:val="0"/>
        <w:adjustRightInd w:val="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hanging="900"/>
        <w:rPr>
          <w:rFonts w:ascii="Times New Roman CYR" w:eastAsiaTheme="minorHAnsi" w:hAnsi="Times New Roman CYR" w:cs="Times New Roman CYR"/>
          <w:kern w:val="0"/>
        </w:rPr>
      </w:pPr>
      <w:r>
        <w:rPr>
          <w:rFonts w:eastAsiaTheme="minorHAnsi"/>
          <w:b/>
          <w:bCs/>
          <w:kern w:val="0"/>
        </w:rPr>
        <w:t xml:space="preserve">               </w:t>
      </w:r>
      <w:r>
        <w:rPr>
          <w:rFonts w:ascii="Times New Roman CYR" w:eastAsiaTheme="minorHAnsi" w:hAnsi="Times New Roman CYR" w:cs="Times New Roman CYR"/>
          <w:b/>
          <w:bCs/>
          <w:kern w:val="0"/>
        </w:rPr>
        <w:t>Чл. 3.(1).</w:t>
      </w:r>
      <w:r>
        <w:rPr>
          <w:rFonts w:ascii="Times New Roman CYR" w:eastAsiaTheme="minorHAnsi" w:hAnsi="Times New Roman CYR" w:cs="Times New Roman CYR"/>
          <w:kern w:val="0"/>
        </w:rPr>
        <w:t xml:space="preserve">Читалището има за цел да задоволява потребностите на гражданите от  с.Дъбник и региона свързани със: </w:t>
      </w:r>
    </w:p>
    <w:p w:rsidR="00716532" w:rsidRDefault="00716532" w:rsidP="00716532">
      <w:pPr>
        <w:widowControl/>
        <w:suppressAutoHyphens w:val="0"/>
        <w:autoSpaceDE w:val="0"/>
        <w:autoSpaceDN w:val="0"/>
        <w:adjustRightInd w:val="0"/>
        <w:ind w:left="900" w:hanging="900"/>
        <w:rPr>
          <w:rFonts w:ascii="Times New Roman CYR" w:eastAsiaTheme="minorHAnsi" w:hAnsi="Times New Roman CYR" w:cs="Times New Roman CYR"/>
          <w:kern w:val="0"/>
        </w:rPr>
      </w:pPr>
      <w:r>
        <w:rPr>
          <w:rFonts w:eastAsiaTheme="minorHAnsi"/>
          <w:kern w:val="0"/>
        </w:rPr>
        <w:t xml:space="preserve">               </w:t>
      </w:r>
      <w:r>
        <w:rPr>
          <w:rFonts w:eastAsiaTheme="minorHAnsi"/>
          <w:b/>
          <w:bCs/>
          <w:kern w:val="0"/>
        </w:rPr>
        <w:t xml:space="preserve">1. </w:t>
      </w:r>
      <w:r>
        <w:rPr>
          <w:rFonts w:ascii="Times New Roman CYR" w:eastAsiaTheme="minorHAnsi" w:hAnsi="Times New Roman CYR" w:cs="Times New Roman CYR"/>
          <w:kern w:val="0"/>
        </w:rPr>
        <w:t>развитие и обогатяване на културния живот, социалната и образователната дейност в населеното   място, където осъществява дейността си.</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запазване на обичаите и традициите на българския народ;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разширяване на знанията на гражданите и приобщаването им към ценностите и постиженията на науката, изкуството и културата;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развитие на творческите заложби на участниците в дейността му;</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възпитаване и утвърждаване на националното самосъзнание;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осигуряване на достъп до информация на всякакво ниво, в т. ч. и глобално;</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lastRenderedPageBreak/>
        <w:t>(2).</w:t>
      </w:r>
      <w:r>
        <w:rPr>
          <w:rFonts w:eastAsiaTheme="minorHAnsi"/>
          <w:kern w:val="0"/>
        </w:rPr>
        <w:t xml:space="preserve"> </w:t>
      </w:r>
      <w:r>
        <w:rPr>
          <w:rFonts w:ascii="Times New Roman CYR" w:eastAsiaTheme="minorHAnsi" w:hAnsi="Times New Roman CYR" w:cs="Times New Roman CYR"/>
          <w:kern w:val="0"/>
        </w:rPr>
        <w:t xml:space="preserve">За постигане на целите по ал. 1 Читалището извършва основни дейности, като: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 xml:space="preserve">уреждане и поддържане на библиотеки, уредени с вътрешни правилници за съответната дейност и във връзка със Закона за обществените библиотеки, читални, фото-, фоно-, филмо- и видеотеки, както и създаване и поддържане на електронни информационни мрежи;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 xml:space="preserve">2. </w:t>
      </w:r>
      <w:r>
        <w:rPr>
          <w:rFonts w:ascii="Times New Roman CYR" w:eastAsiaTheme="minorHAnsi" w:hAnsi="Times New Roman CYR" w:cs="Times New Roman CYR"/>
          <w:kern w:val="0"/>
        </w:rPr>
        <w:t xml:space="preserve">развиване и подпомагане на любителското художествено творчество;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 xml:space="preserve">3. </w:t>
      </w:r>
      <w:r>
        <w:rPr>
          <w:rFonts w:ascii="Times New Roman CYR" w:eastAsiaTheme="minorHAnsi" w:hAnsi="Times New Roman CYR" w:cs="Times New Roman CYR"/>
          <w:kern w:val="0"/>
        </w:rPr>
        <w:t>организира  школи, кръжоци, курсове,  празненства, концерти, чествания и младежки дейности.</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събира и разпространява знания за родния край;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създава и съхранява музейни колекции, съгласно Закона за културното наследство;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 xml:space="preserve">предоставя компютърни и интернет услуги;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7.</w:t>
      </w:r>
      <w:r>
        <w:rPr>
          <w:rFonts w:eastAsiaTheme="minorHAnsi"/>
          <w:kern w:val="0"/>
        </w:rPr>
        <w:t xml:space="preserve"> </w:t>
      </w:r>
      <w:r>
        <w:rPr>
          <w:rFonts w:ascii="Times New Roman CYR" w:eastAsiaTheme="minorHAnsi" w:hAnsi="Times New Roman CYR" w:cs="Times New Roman CYR"/>
          <w:kern w:val="0"/>
        </w:rPr>
        <w:t xml:space="preserve">извършва консултантска, преводаческа, издателска, информационна и друг вид дейности;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8</w:t>
      </w:r>
      <w:r>
        <w:rPr>
          <w:rFonts w:eastAsiaTheme="minorHAnsi"/>
          <w:kern w:val="0"/>
        </w:rPr>
        <w:t xml:space="preserve">. </w:t>
      </w:r>
      <w:r>
        <w:rPr>
          <w:rFonts w:ascii="Times New Roman CYR" w:eastAsiaTheme="minorHAnsi" w:hAnsi="Times New Roman CYR" w:cs="Times New Roman CYR"/>
          <w:kern w:val="0"/>
        </w:rPr>
        <w:t>извършва и дейност със социална насоченост в сферата на физическата култура и спорта, здравеопазване, взаимоотношения с църква, училища и детски градини, както и екологично образование;</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Читалището може  да развива допълнителна стопанска дейност, както и всяка друга стопанска дейност, която не е изрично  забранена от закона, и използва приходите от нея  за постигане на определените в Устава цели.  Читалището не разпределя печалба.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Читалището няма право да предоставя  собствено, или ползвано от него имущество, възмездно или безвъзмездно: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 xml:space="preserve">за хазартни игри и нощни заведения;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за дейност на нерегистрирани по Закона за вероизповеданията религиозни общности и Юридически лица с нестопанска цел на такива общности;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за постоянно ползване от политически партии и организации;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на Председателя, Секретаря, членовете на Настоятелството и Проверителната комисия и на членовете на техните семейства.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 4. (1).</w:t>
      </w:r>
      <w:r>
        <w:rPr>
          <w:rFonts w:ascii="Times New Roman CYR" w:eastAsiaTheme="minorHAnsi" w:hAnsi="Times New Roman CYR" w:cs="Times New Roman CYR"/>
          <w:kern w:val="0"/>
        </w:rPr>
        <w:t xml:space="preserve">  Читалището  може да се сдружава на местно и регионално ниво в Читалищни сдружения,  и в Съюз на национално ниво, за  постигане на своите цели, за провеждане на съвместни дейности и инициативи, при условията и по реда на  Закона за народните читалища, Закона за юридическите лица с нестопанска цел и настоящия Устав. </w:t>
      </w: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ТРЕТА</w:t>
      </w: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УЧРЕДЯВАНЕ НА ЧИТАЛИЩЕТО</w:t>
      </w: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Чл.5.(1).</w:t>
      </w:r>
      <w:r>
        <w:rPr>
          <w:rFonts w:ascii="Times New Roman CYR" w:eastAsiaTheme="minorHAnsi" w:hAnsi="Times New Roman CYR" w:cs="Times New Roman CYR"/>
          <w:kern w:val="0"/>
        </w:rPr>
        <w:t xml:space="preserve">Читалището се  учредява  най-малко от 50 дееспособни физически лица, които вземат решение на учредително събрание.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(2).</w:t>
      </w:r>
      <w:r>
        <w:rPr>
          <w:rFonts w:eastAsiaTheme="minorHAnsi"/>
          <w:kern w:val="0"/>
        </w:rPr>
        <w:t xml:space="preserve"> </w:t>
      </w:r>
      <w:r>
        <w:rPr>
          <w:rFonts w:ascii="Times New Roman CYR" w:eastAsiaTheme="minorHAnsi" w:hAnsi="Times New Roman CYR" w:cs="Times New Roman CYR"/>
          <w:b/>
          <w:bCs/>
          <w:kern w:val="0"/>
        </w:rPr>
        <w:t>Учредителното събрание</w:t>
      </w:r>
      <w:r>
        <w:rPr>
          <w:rFonts w:ascii="Times New Roman CYR" w:eastAsiaTheme="minorHAnsi" w:hAnsi="Times New Roman CYR" w:cs="Times New Roman CYR"/>
          <w:kern w:val="0"/>
        </w:rPr>
        <w:t xml:space="preserve"> приема Устава на читалището и избира неговите органи. Уставът урежда: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 xml:space="preserve">наименованието;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седалището;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адрес на управление;</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целите;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източниците на финансиране;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 xml:space="preserve">органите на управление и контрол, техните правомощия, начина на избирането им, реда за свикването им и за вземане на решения;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eastAsiaTheme="minorHAnsi"/>
          <w:b/>
          <w:bCs/>
          <w:kern w:val="0"/>
        </w:rPr>
        <w:lastRenderedPageBreak/>
        <w:t>7.</w:t>
      </w:r>
      <w:r>
        <w:rPr>
          <w:rFonts w:eastAsiaTheme="minorHAnsi"/>
          <w:kern w:val="0"/>
        </w:rPr>
        <w:t xml:space="preserve"> </w:t>
      </w:r>
      <w:r>
        <w:rPr>
          <w:rFonts w:ascii="Times New Roman CYR" w:eastAsiaTheme="minorHAnsi" w:hAnsi="Times New Roman CYR" w:cs="Times New Roman CYR"/>
          <w:kern w:val="0"/>
        </w:rPr>
        <w:t xml:space="preserve">начина за приемане на членове и прекратяване на членството, както и реда за определяне на членския внос. </w:t>
      </w: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 xml:space="preserve">Г Л А В А   Ч Е Т В Ъ Р Т А  </w:t>
      </w: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 xml:space="preserve">ЧЛЕНСТВО В ЧИТАЛИЩЕТО </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Чл.8. (1).</w:t>
      </w:r>
      <w:r>
        <w:rPr>
          <w:rFonts w:ascii="Times New Roman CYR" w:eastAsiaTheme="minorHAnsi" w:hAnsi="Times New Roman CYR" w:cs="Times New Roman CYR"/>
          <w:kern w:val="0"/>
        </w:rPr>
        <w:t xml:space="preserve"> </w:t>
      </w:r>
      <w:r>
        <w:rPr>
          <w:rFonts w:ascii="Times New Roman CYR" w:eastAsiaTheme="minorHAnsi" w:hAnsi="Times New Roman CYR" w:cs="Times New Roman CYR"/>
          <w:b/>
          <w:bCs/>
          <w:kern w:val="0"/>
        </w:rPr>
        <w:t>Членовете на Читалището</w:t>
      </w:r>
      <w:r>
        <w:rPr>
          <w:rFonts w:ascii="Times New Roman CYR" w:eastAsiaTheme="minorHAnsi" w:hAnsi="Times New Roman CYR" w:cs="Times New Roman CYR"/>
          <w:kern w:val="0"/>
        </w:rPr>
        <w:t xml:space="preserve"> са индивидуални, колективни и почетни.</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b/>
          <w:bCs/>
          <w:kern w:val="0"/>
        </w:rPr>
        <w:t>Индивидуалните членове</w:t>
      </w:r>
      <w:r>
        <w:rPr>
          <w:rFonts w:ascii="Times New Roman CYR" w:eastAsiaTheme="minorHAnsi" w:hAnsi="Times New Roman CYR" w:cs="Times New Roman CYR"/>
          <w:kern w:val="0"/>
        </w:rPr>
        <w:t xml:space="preserve"> са български граждани и биват действителни и спомагателни: </w:t>
      </w:r>
      <w:r>
        <w:rPr>
          <w:rFonts w:ascii="Times New Roman CYR" w:eastAsiaTheme="minorHAnsi" w:hAnsi="Times New Roman CYR" w:cs="Times New Roman CYR"/>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b/>
          <w:bCs/>
          <w:kern w:val="0"/>
        </w:rPr>
        <w:t>действителните членове</w:t>
      </w:r>
      <w:r>
        <w:rPr>
          <w:rFonts w:ascii="Times New Roman CYR" w:eastAsiaTheme="minorHAnsi" w:hAnsi="Times New Roman CYR" w:cs="Times New Roman CYR"/>
          <w:kern w:val="0"/>
        </w:rPr>
        <w:t xml:space="preserve"> са лица, навършили 18 години, които участват в дейността на читалището и редовно плащат членски внос. Те имат право да избират и да бъдат избирани в ръководните и контролни органи на Читалището, след едногодишно членство, предхождащо отчетно-изборното събрание, като досегашното членство също се зачита; </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b/>
          <w:bCs/>
          <w:kern w:val="0"/>
        </w:rPr>
        <w:t>спомагателните членове</w:t>
      </w:r>
      <w:r>
        <w:rPr>
          <w:rFonts w:ascii="Times New Roman CYR" w:eastAsiaTheme="minorHAnsi" w:hAnsi="Times New Roman CYR" w:cs="Times New Roman CYR"/>
          <w:kern w:val="0"/>
        </w:rPr>
        <w:t xml:space="preserve"> са лица до 18 години, които нямат право да избират и да бъдат избирани; Те имат право на съвещателен глас в Общото събрание.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b/>
          <w:bCs/>
          <w:kern w:val="0"/>
        </w:rPr>
        <w:t>Колективните членове</w:t>
      </w:r>
      <w:r>
        <w:rPr>
          <w:rFonts w:ascii="Times New Roman CYR" w:eastAsiaTheme="minorHAnsi" w:hAnsi="Times New Roman CYR" w:cs="Times New Roman CYR"/>
          <w:kern w:val="0"/>
        </w:rPr>
        <w:t xml:space="preserve"> съдействат за постигане и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и могат да бъдат:</w:t>
      </w:r>
      <w:r>
        <w:rPr>
          <w:rFonts w:ascii="Times New Roman CYR" w:eastAsiaTheme="minorHAnsi" w:hAnsi="Times New Roman CYR" w:cs="Times New Roman CYR"/>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професионални организации;</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стопански организации;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търговски дружества; </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кооперации и сдружения; </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културно-просветни и/ или  любителски клубове и/ или творчески колективи. </w:t>
      </w:r>
      <w:r>
        <w:rPr>
          <w:rFonts w:ascii="Times New Roman CYR" w:eastAsiaTheme="minorHAnsi" w:hAnsi="Times New Roman CYR" w:cs="Times New Roman CYR"/>
          <w:kern w:val="0"/>
        </w:rPr>
        <w:br/>
      </w:r>
      <w:r>
        <w:rPr>
          <w:rFonts w:eastAsiaTheme="minorHAnsi"/>
          <w:b/>
          <w:bCs/>
          <w:kern w:val="0"/>
        </w:rPr>
        <w:t xml:space="preserve">(4). </w:t>
      </w:r>
      <w:r>
        <w:rPr>
          <w:rFonts w:ascii="Times New Roman CYR" w:eastAsiaTheme="minorHAnsi" w:hAnsi="Times New Roman CYR" w:cs="Times New Roman CYR"/>
          <w:b/>
          <w:bCs/>
          <w:kern w:val="0"/>
        </w:rPr>
        <w:t>Почетни членове</w:t>
      </w:r>
      <w:r>
        <w:rPr>
          <w:rFonts w:ascii="Times New Roman CYR" w:eastAsiaTheme="minorHAnsi" w:hAnsi="Times New Roman CYR" w:cs="Times New Roman CYR"/>
          <w:kern w:val="0"/>
        </w:rPr>
        <w:t xml:space="preserve"> могат да бъдат български и чужди граждани, с изключителни заслуги за Читалището.</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 xml:space="preserve">Чл. 9. </w:t>
      </w:r>
      <w:r>
        <w:rPr>
          <w:rFonts w:ascii="Times New Roman CYR" w:eastAsiaTheme="minorHAnsi" w:hAnsi="Times New Roman CYR" w:cs="Times New Roman CYR"/>
          <w:kern w:val="0"/>
        </w:rPr>
        <w:t>Членството в Читалището може да се прекрати в следните случаи :</w:t>
      </w:r>
      <w:r>
        <w:rPr>
          <w:rFonts w:ascii="Times New Roman CYR" w:eastAsiaTheme="minorHAnsi" w:hAnsi="Times New Roman CYR" w:cs="Times New Roman CYR"/>
          <w:kern w:val="0"/>
        </w:rPr>
        <w:br/>
      </w:r>
      <w:r>
        <w:rPr>
          <w:rFonts w:eastAsiaTheme="minorHAnsi"/>
          <w:b/>
          <w:bCs/>
          <w:kern w:val="0"/>
        </w:rPr>
        <w:t>(1)</w:t>
      </w:r>
      <w:r>
        <w:rPr>
          <w:rFonts w:eastAsiaTheme="minorHAnsi"/>
          <w:kern w:val="0"/>
        </w:rPr>
        <w:t>.</w:t>
      </w:r>
      <w:r>
        <w:rPr>
          <w:rFonts w:ascii="Times New Roman CYR" w:eastAsiaTheme="minorHAnsi" w:hAnsi="Times New Roman CYR" w:cs="Times New Roman CYR"/>
          <w:kern w:val="0"/>
        </w:rPr>
        <w:t xml:space="preserve">поради отпадане в случай, че е налице едно от следните обстоятелства: </w:t>
      </w:r>
      <w:r>
        <w:rPr>
          <w:rFonts w:ascii="Times New Roman CYR" w:eastAsiaTheme="minorHAnsi" w:hAnsi="Times New Roman CYR" w:cs="Times New Roman CYR"/>
          <w:kern w:val="0"/>
        </w:rPr>
        <w:br/>
      </w:r>
      <w:r>
        <w:rPr>
          <w:rFonts w:eastAsiaTheme="minorHAnsi"/>
          <w:b/>
          <w:bCs/>
          <w:kern w:val="0"/>
        </w:rPr>
        <w:t xml:space="preserve">1. </w:t>
      </w:r>
      <w:r>
        <w:rPr>
          <w:rFonts w:ascii="Times New Roman CYR" w:eastAsiaTheme="minorHAnsi" w:hAnsi="Times New Roman CYR" w:cs="Times New Roman CYR"/>
          <w:kern w:val="0"/>
        </w:rPr>
        <w:t>невнасяне на членски внос повече от една година;</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неявяване на три поредни заседания на Общото събрание.</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По собствено желание, чрез подаване на молба/ заявление.</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Чрез изключване от Общото събрание:</w:t>
      </w:r>
      <w:r>
        <w:rPr>
          <w:rFonts w:ascii="Times New Roman CYR" w:eastAsiaTheme="minorHAnsi" w:hAnsi="Times New Roman CYR" w:cs="Times New Roman CYR"/>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при грубо нарушаване на Устава;</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при непристойно поведение и уронване авторитета на читалищната организация;</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посегателство върху имуществото на Читалището и други.</w:t>
      </w:r>
    </w:p>
    <w:p w:rsidR="00716532" w:rsidRDefault="00716532" w:rsidP="00716532">
      <w:pPr>
        <w:widowControl/>
        <w:suppressAutoHyphens w:val="0"/>
        <w:autoSpaceDE w:val="0"/>
        <w:autoSpaceDN w:val="0"/>
        <w:adjustRightInd w:val="0"/>
        <w:ind w:left="126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ПЕТА</w:t>
      </w:r>
      <w:r>
        <w:rPr>
          <w:rFonts w:ascii="Times New Roman CYR" w:eastAsiaTheme="minorHAnsi" w:hAnsi="Times New Roman CYR" w:cs="Times New Roman CYR"/>
          <w:b/>
          <w:bCs/>
          <w:kern w:val="0"/>
          <w:sz w:val="28"/>
          <w:szCs w:val="28"/>
          <w:u w:val="single"/>
        </w:rPr>
        <w:br/>
        <w:t>ОРГАНИ НА УПРАВЛЕНИЕ</w:t>
      </w:r>
    </w:p>
    <w:p w:rsidR="00716532" w:rsidRDefault="00716532" w:rsidP="00716532">
      <w:pPr>
        <w:widowControl/>
        <w:suppressAutoHyphens w:val="0"/>
        <w:autoSpaceDE w:val="0"/>
        <w:autoSpaceDN w:val="0"/>
        <w:adjustRightInd w:val="0"/>
        <w:spacing w:before="240"/>
        <w:ind w:left="900"/>
        <w:rPr>
          <w:rFonts w:eastAsiaTheme="minorHAnsi"/>
          <w:kern w:val="0"/>
        </w:rPr>
      </w:pPr>
      <w:r>
        <w:rPr>
          <w:rFonts w:ascii="Times New Roman CYR" w:eastAsiaTheme="minorHAnsi" w:hAnsi="Times New Roman CYR" w:cs="Times New Roman CYR"/>
          <w:b/>
          <w:bCs/>
          <w:kern w:val="0"/>
        </w:rPr>
        <w:t>Чл.10.</w:t>
      </w:r>
      <w:r>
        <w:rPr>
          <w:rFonts w:ascii="Times New Roman CYR" w:eastAsiaTheme="minorHAnsi" w:hAnsi="Times New Roman CYR" w:cs="Times New Roman CYR"/>
          <w:kern w:val="0"/>
        </w:rPr>
        <w:t xml:space="preserve"> Органи на управление на Читалището са Общото събрание, Настоятелството и Проверителната комисия</w:t>
      </w:r>
      <w:r>
        <w:rPr>
          <w:rFonts w:ascii="Times New Roman CYR" w:eastAsiaTheme="minorHAnsi" w:hAnsi="Times New Roman CYR" w:cs="Times New Roman CYR"/>
          <w:b/>
          <w:bCs/>
          <w:kern w:val="0"/>
        </w:rPr>
        <w:t>.</w:t>
      </w:r>
      <w:r>
        <w:rPr>
          <w:rFonts w:ascii="Times New Roman CYR" w:eastAsiaTheme="minorHAnsi" w:hAnsi="Times New Roman CYR" w:cs="Times New Roman CYR"/>
          <w:b/>
          <w:bCs/>
          <w:kern w:val="0"/>
        </w:rPr>
        <w:br/>
        <w:t>Чл. 11. (1).</w:t>
      </w:r>
      <w:r>
        <w:rPr>
          <w:rFonts w:ascii="Times New Roman CYR" w:eastAsiaTheme="minorHAnsi" w:hAnsi="Times New Roman CYR" w:cs="Times New Roman CYR"/>
          <w:kern w:val="0"/>
        </w:rPr>
        <w:t xml:space="preserve"> </w:t>
      </w:r>
      <w:r>
        <w:rPr>
          <w:rFonts w:ascii="Times New Roman CYR" w:eastAsiaTheme="minorHAnsi" w:hAnsi="Times New Roman CYR" w:cs="Times New Roman CYR"/>
          <w:b/>
          <w:bCs/>
          <w:kern w:val="0"/>
        </w:rPr>
        <w:t xml:space="preserve">Върховен орган на Читалището е Общото събрание. </w:t>
      </w:r>
      <w:r>
        <w:rPr>
          <w:rFonts w:ascii="Times New Roman CYR" w:eastAsiaTheme="minorHAnsi" w:hAnsi="Times New Roman CYR" w:cs="Times New Roman CYR"/>
          <w:b/>
          <w:bCs/>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Общото събрание на Читалището се състои от всички членове на Читалището, имащи право на глас.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 xml:space="preserve">Чл.12. (1). Общото събрание: </w:t>
      </w:r>
      <w:r>
        <w:rPr>
          <w:rFonts w:ascii="Times New Roman CYR" w:eastAsiaTheme="minorHAnsi" w:hAnsi="Times New Roman CYR" w:cs="Times New Roman CYR"/>
          <w:b/>
          <w:bCs/>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 xml:space="preserve">приема, изменя и допълва Устава;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 xml:space="preserve">избира и освобождава членовете на Настоятелството, Проверителната комисия и Председателя на   Читалището; </w:t>
      </w:r>
      <w:r>
        <w:rPr>
          <w:rFonts w:ascii="Times New Roman CYR" w:eastAsiaTheme="minorHAnsi" w:hAnsi="Times New Roman CYR" w:cs="Times New Roman CYR"/>
          <w:kern w:val="0"/>
        </w:rPr>
        <w:br/>
      </w:r>
      <w:r>
        <w:rPr>
          <w:rFonts w:eastAsiaTheme="minorHAnsi"/>
          <w:b/>
          <w:bCs/>
          <w:kern w:val="0"/>
        </w:rPr>
        <w:lastRenderedPageBreak/>
        <w:t xml:space="preserve">3.  </w:t>
      </w:r>
      <w:r>
        <w:rPr>
          <w:rFonts w:ascii="Times New Roman CYR" w:eastAsiaTheme="minorHAnsi" w:hAnsi="Times New Roman CYR" w:cs="Times New Roman CYR"/>
          <w:kern w:val="0"/>
        </w:rPr>
        <w:t xml:space="preserve">приема вътрешните актове, необходими за организацията на дейността на Читалището; </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изключва членове на Читалището; </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определя основни насоки на дейността на Читалището; </w:t>
      </w:r>
      <w:r>
        <w:rPr>
          <w:rFonts w:ascii="Times New Roman CYR" w:eastAsiaTheme="minorHAnsi" w:hAnsi="Times New Roman CYR" w:cs="Times New Roman CYR"/>
          <w:kern w:val="0"/>
        </w:rPr>
        <w:br/>
      </w: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взема решение за членуване или за прекратяване на членството в Читалищно сдружение;</w:t>
      </w:r>
      <w:r>
        <w:rPr>
          <w:rFonts w:ascii="Times New Roman CYR" w:eastAsiaTheme="minorHAnsi" w:hAnsi="Times New Roman CYR" w:cs="Times New Roman CYR"/>
          <w:kern w:val="0"/>
        </w:rPr>
        <w:br/>
      </w:r>
      <w:r>
        <w:rPr>
          <w:rFonts w:eastAsiaTheme="minorHAnsi"/>
          <w:b/>
          <w:bCs/>
          <w:kern w:val="0"/>
        </w:rPr>
        <w:t>7</w:t>
      </w:r>
      <w:r>
        <w:rPr>
          <w:rFonts w:eastAsiaTheme="minorHAnsi"/>
          <w:kern w:val="0"/>
        </w:rPr>
        <w:t xml:space="preserve">.  </w:t>
      </w:r>
      <w:r>
        <w:rPr>
          <w:rFonts w:ascii="Times New Roman CYR" w:eastAsiaTheme="minorHAnsi" w:hAnsi="Times New Roman CYR" w:cs="Times New Roman CYR"/>
          <w:kern w:val="0"/>
        </w:rPr>
        <w:t xml:space="preserve">приема бюджета на Читалището; </w:t>
      </w:r>
      <w:r>
        <w:rPr>
          <w:rFonts w:ascii="Times New Roman CYR" w:eastAsiaTheme="minorHAnsi" w:hAnsi="Times New Roman CYR" w:cs="Times New Roman CYR"/>
          <w:kern w:val="0"/>
        </w:rPr>
        <w:br/>
      </w:r>
      <w:r>
        <w:rPr>
          <w:rFonts w:eastAsiaTheme="minorHAnsi"/>
          <w:b/>
          <w:bCs/>
          <w:kern w:val="0"/>
        </w:rPr>
        <w:t>8</w:t>
      </w:r>
      <w:r>
        <w:rPr>
          <w:rFonts w:eastAsiaTheme="minorHAnsi"/>
          <w:kern w:val="0"/>
        </w:rPr>
        <w:t xml:space="preserve">.  </w:t>
      </w:r>
      <w:r>
        <w:rPr>
          <w:rFonts w:ascii="Times New Roman CYR" w:eastAsiaTheme="minorHAnsi" w:hAnsi="Times New Roman CYR" w:cs="Times New Roman CYR"/>
          <w:kern w:val="0"/>
        </w:rPr>
        <w:t xml:space="preserve">приема годишния отчет до 30 март на следващата година; </w:t>
      </w:r>
      <w:r>
        <w:rPr>
          <w:rFonts w:ascii="Times New Roman CYR" w:eastAsiaTheme="minorHAnsi" w:hAnsi="Times New Roman CYR" w:cs="Times New Roman CYR"/>
          <w:kern w:val="0"/>
        </w:rPr>
        <w:br/>
      </w:r>
      <w:r>
        <w:rPr>
          <w:rFonts w:eastAsiaTheme="minorHAnsi"/>
          <w:b/>
          <w:bCs/>
          <w:kern w:val="0"/>
        </w:rPr>
        <w:t>9</w:t>
      </w:r>
      <w:r>
        <w:rPr>
          <w:rFonts w:eastAsiaTheme="minorHAnsi"/>
          <w:kern w:val="0"/>
        </w:rPr>
        <w:t xml:space="preserve">.  </w:t>
      </w:r>
      <w:r>
        <w:rPr>
          <w:rFonts w:ascii="Times New Roman CYR" w:eastAsiaTheme="minorHAnsi" w:hAnsi="Times New Roman CYR" w:cs="Times New Roman CYR"/>
          <w:kern w:val="0"/>
        </w:rPr>
        <w:t xml:space="preserve">определя размера на членския внос; </w:t>
      </w:r>
      <w:r>
        <w:rPr>
          <w:rFonts w:ascii="Times New Roman CYR" w:eastAsiaTheme="minorHAnsi" w:hAnsi="Times New Roman CYR" w:cs="Times New Roman CYR"/>
          <w:kern w:val="0"/>
        </w:rPr>
        <w:br/>
      </w:r>
      <w:r>
        <w:rPr>
          <w:rFonts w:eastAsiaTheme="minorHAnsi"/>
          <w:b/>
          <w:bCs/>
          <w:kern w:val="0"/>
        </w:rPr>
        <w:t>10</w:t>
      </w:r>
      <w:r>
        <w:rPr>
          <w:rFonts w:eastAsiaTheme="minorHAnsi"/>
          <w:kern w:val="0"/>
        </w:rPr>
        <w:t xml:space="preserve">. </w:t>
      </w:r>
      <w:r>
        <w:rPr>
          <w:rFonts w:ascii="Times New Roman CYR" w:eastAsiaTheme="minorHAnsi" w:hAnsi="Times New Roman CYR" w:cs="Times New Roman CYR"/>
          <w:kern w:val="0"/>
        </w:rPr>
        <w:t>отменя решения на органите на Читалището;</w:t>
      </w:r>
      <w:r>
        <w:rPr>
          <w:rFonts w:ascii="Times New Roman CYR" w:eastAsiaTheme="minorHAnsi" w:hAnsi="Times New Roman CYR" w:cs="Times New Roman CYR"/>
          <w:kern w:val="0"/>
        </w:rPr>
        <w:br/>
      </w:r>
      <w:r>
        <w:rPr>
          <w:rFonts w:eastAsiaTheme="minorHAnsi"/>
          <w:b/>
          <w:bCs/>
          <w:kern w:val="0"/>
        </w:rPr>
        <w:t>11</w:t>
      </w:r>
      <w:r>
        <w:rPr>
          <w:rFonts w:eastAsiaTheme="minorHAnsi"/>
          <w:kern w:val="0"/>
        </w:rPr>
        <w:t xml:space="preserve">. </w:t>
      </w:r>
      <w:r>
        <w:rPr>
          <w:rFonts w:ascii="Times New Roman CYR" w:eastAsiaTheme="minorHAnsi" w:hAnsi="Times New Roman CYR" w:cs="Times New Roman CYR"/>
          <w:kern w:val="0"/>
        </w:rPr>
        <w:t>одобрява/ утвърждава почетните членове на Читалището;</w:t>
      </w:r>
      <w:r>
        <w:rPr>
          <w:rFonts w:ascii="Times New Roman CYR" w:eastAsiaTheme="minorHAnsi" w:hAnsi="Times New Roman CYR" w:cs="Times New Roman CYR"/>
          <w:kern w:val="0"/>
        </w:rPr>
        <w:br/>
      </w:r>
      <w:r>
        <w:rPr>
          <w:rFonts w:eastAsiaTheme="minorHAnsi"/>
          <w:b/>
          <w:bCs/>
          <w:kern w:val="0"/>
        </w:rPr>
        <w:t>12</w:t>
      </w:r>
      <w:r>
        <w:rPr>
          <w:rFonts w:eastAsiaTheme="minorHAnsi"/>
          <w:kern w:val="0"/>
        </w:rPr>
        <w:t xml:space="preserve">. </w:t>
      </w:r>
      <w:r>
        <w:rPr>
          <w:rFonts w:ascii="Times New Roman CYR" w:eastAsiaTheme="minorHAnsi" w:hAnsi="Times New Roman CYR" w:cs="Times New Roman CYR"/>
          <w:kern w:val="0"/>
        </w:rPr>
        <w:t xml:space="preserve">взема решения за откриване на клонове на Читалището, след съгласуване с Общината; </w:t>
      </w:r>
      <w:r>
        <w:rPr>
          <w:rFonts w:ascii="Times New Roman CYR" w:eastAsiaTheme="minorHAnsi" w:hAnsi="Times New Roman CYR" w:cs="Times New Roman CYR"/>
          <w:kern w:val="0"/>
        </w:rPr>
        <w:br/>
      </w:r>
      <w:r>
        <w:rPr>
          <w:rFonts w:eastAsiaTheme="minorHAnsi"/>
          <w:b/>
          <w:bCs/>
          <w:kern w:val="0"/>
        </w:rPr>
        <w:t>13</w:t>
      </w:r>
      <w:r>
        <w:rPr>
          <w:rFonts w:eastAsiaTheme="minorHAnsi"/>
          <w:kern w:val="0"/>
        </w:rPr>
        <w:t xml:space="preserve">. </w:t>
      </w:r>
      <w:r>
        <w:rPr>
          <w:rFonts w:ascii="Times New Roman CYR" w:eastAsiaTheme="minorHAnsi" w:hAnsi="Times New Roman CYR" w:cs="Times New Roman CYR"/>
          <w:kern w:val="0"/>
        </w:rPr>
        <w:t xml:space="preserve">взема решение за прекратяване на Читалището; </w:t>
      </w:r>
      <w:r>
        <w:rPr>
          <w:rFonts w:ascii="Times New Roman CYR" w:eastAsiaTheme="minorHAnsi" w:hAnsi="Times New Roman CYR" w:cs="Times New Roman CYR"/>
          <w:kern w:val="0"/>
        </w:rPr>
        <w:br/>
      </w:r>
      <w:r>
        <w:rPr>
          <w:rFonts w:eastAsiaTheme="minorHAnsi"/>
          <w:b/>
          <w:bCs/>
          <w:kern w:val="0"/>
        </w:rPr>
        <w:t>14</w:t>
      </w:r>
      <w:r>
        <w:rPr>
          <w:rFonts w:eastAsiaTheme="minorHAnsi"/>
          <w:kern w:val="0"/>
        </w:rPr>
        <w:t xml:space="preserve">. </w:t>
      </w:r>
      <w:r>
        <w:rPr>
          <w:rFonts w:ascii="Times New Roman CYR" w:eastAsiaTheme="minorHAnsi" w:hAnsi="Times New Roman CYR" w:cs="Times New Roman CYR"/>
          <w:kern w:val="0"/>
        </w:rPr>
        <w:t xml:space="preserve">взема решение за отнасяне до съда на незаконосъобразни действия на ръководството или отделни читалищни членове. </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w:t>
      </w:r>
      <w:r>
        <w:rPr>
          <w:rFonts w:ascii="Times New Roman CYR" w:eastAsiaTheme="minorHAnsi" w:hAnsi="Times New Roman CYR" w:cs="Times New Roman CYR"/>
          <w:kern w:val="0"/>
        </w:rPr>
        <w:t>Решенията на Общото събрание са задължителни за другите органи на Читалището.</w:t>
      </w:r>
      <w:r>
        <w:rPr>
          <w:rFonts w:ascii="Times New Roman CYR" w:eastAsiaTheme="minorHAnsi" w:hAnsi="Times New Roman CYR" w:cs="Times New Roman CYR"/>
          <w:kern w:val="0"/>
        </w:rPr>
        <w:br/>
      </w:r>
      <w:r>
        <w:rPr>
          <w:rFonts w:eastAsiaTheme="minorHAnsi"/>
          <w:b/>
          <w:bCs/>
          <w:kern w:val="0"/>
        </w:rPr>
        <w:t xml:space="preserve"> </w:t>
      </w:r>
      <w:r>
        <w:rPr>
          <w:rFonts w:ascii="Times New Roman CYR" w:eastAsiaTheme="minorHAnsi" w:hAnsi="Times New Roman CYR" w:cs="Times New Roman CYR"/>
          <w:b/>
          <w:bCs/>
          <w:kern w:val="0"/>
        </w:rPr>
        <w:t>Чл.13.(1).</w:t>
      </w:r>
      <w:r>
        <w:rPr>
          <w:rFonts w:ascii="Times New Roman CYR" w:eastAsiaTheme="minorHAnsi" w:hAnsi="Times New Roman CYR" w:cs="Times New Roman CYR"/>
          <w:kern w:val="0"/>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r>
        <w:rPr>
          <w:rFonts w:ascii="Times New Roman CYR" w:eastAsiaTheme="minorHAnsi" w:hAnsi="Times New Roman CYR" w:cs="Times New Roman CYR"/>
          <w:kern w:val="0"/>
        </w:rPr>
        <w:br/>
      </w:r>
      <w:r>
        <w:rPr>
          <w:rFonts w:eastAsiaTheme="minorHAnsi"/>
          <w:b/>
          <w:bCs/>
          <w:kern w:val="0"/>
        </w:rPr>
        <w:t xml:space="preserve"> (2)</w:t>
      </w:r>
      <w:r>
        <w:rPr>
          <w:rFonts w:eastAsiaTheme="minorHAnsi"/>
          <w:kern w:val="0"/>
        </w:rPr>
        <w:t xml:space="preserve">. </w:t>
      </w:r>
      <w:r>
        <w:rPr>
          <w:rFonts w:ascii="Times New Roman CYR" w:eastAsiaTheme="minorHAnsi" w:hAnsi="Times New Roman CYR" w:cs="Times New Roman CYR"/>
          <w:b/>
          <w:bCs/>
          <w:kern w:val="0"/>
        </w:rPr>
        <w:t>Поканата за събрание</w:t>
      </w:r>
      <w:r>
        <w:rPr>
          <w:rFonts w:ascii="Times New Roman CYR" w:eastAsiaTheme="minorHAnsi" w:hAnsi="Times New Roman CYR" w:cs="Times New Roman CYR"/>
          <w:kern w:val="0"/>
        </w:rPr>
        <w:t xml:space="preserve">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с.Дъбник., трябва да бъде залепена поканата за събранието, а също така и публикувана на интернет страницата на Читалището.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b/>
          <w:bCs/>
          <w:kern w:val="0"/>
        </w:rPr>
        <w:t xml:space="preserve">Решенията </w:t>
      </w:r>
      <w:r>
        <w:rPr>
          <w:rFonts w:ascii="Times New Roman CYR" w:eastAsiaTheme="minorHAnsi" w:hAnsi="Times New Roman CYR" w:cs="Times New Roman CYR"/>
          <w:kern w:val="0"/>
        </w:rPr>
        <w:t xml:space="preserve">по чл. 12, ал. 1, т. 1, 4, 10, 11, 12 и 13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w:t>
      </w:r>
      <w:r>
        <w:rPr>
          <w:rFonts w:ascii="Times New Roman CYR" w:eastAsiaTheme="minorHAnsi" w:hAnsi="Times New Roman CYR" w:cs="Times New Roman CYR"/>
          <w:kern w:val="0"/>
        </w:rPr>
        <w:br/>
      </w: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Искът се предявява в едномесечен срок от узнаването на решението, но не по-късно от една година от датата на вземане на решението.</w:t>
      </w:r>
      <w:r>
        <w:rPr>
          <w:rFonts w:ascii="Times New Roman CYR" w:eastAsiaTheme="minorHAnsi" w:hAnsi="Times New Roman CYR" w:cs="Times New Roman CYR"/>
          <w:kern w:val="0"/>
        </w:rPr>
        <w:br/>
      </w:r>
      <w:r>
        <w:rPr>
          <w:rFonts w:eastAsiaTheme="minorHAnsi"/>
          <w:b/>
          <w:bCs/>
          <w:kern w:val="0"/>
        </w:rPr>
        <w:t xml:space="preserve"> (7).</w:t>
      </w:r>
      <w:r>
        <w:rPr>
          <w:rFonts w:eastAsiaTheme="minorHAnsi"/>
          <w:kern w:val="0"/>
        </w:rPr>
        <w:t xml:space="preserve"> </w:t>
      </w:r>
      <w:r>
        <w:rPr>
          <w:rFonts w:ascii="Times New Roman CYR" w:eastAsiaTheme="minorHAnsi" w:hAnsi="Times New Roman CYR" w:cs="Times New Roman CYR"/>
          <w:kern w:val="0"/>
        </w:rPr>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w:t>
      </w:r>
      <w:r>
        <w:rPr>
          <w:rFonts w:ascii="Times New Roman CYR" w:eastAsiaTheme="minorHAnsi" w:hAnsi="Times New Roman CYR" w:cs="Times New Roman CYR"/>
          <w:kern w:val="0"/>
        </w:rPr>
        <w:lastRenderedPageBreak/>
        <w:t xml:space="preserve">късно от една година от датата на вземане на решението.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Чл.14.(1).</w:t>
      </w:r>
      <w:r>
        <w:rPr>
          <w:rFonts w:ascii="Times New Roman CYR" w:eastAsiaTheme="minorHAnsi" w:hAnsi="Times New Roman CYR" w:cs="Times New Roman CYR"/>
          <w:kern w:val="0"/>
        </w:rPr>
        <w:t xml:space="preserve"> </w:t>
      </w:r>
      <w:r>
        <w:rPr>
          <w:rFonts w:ascii="Times New Roman CYR" w:eastAsiaTheme="minorHAnsi" w:hAnsi="Times New Roman CYR" w:cs="Times New Roman CYR"/>
          <w:b/>
          <w:bCs/>
          <w:kern w:val="0"/>
        </w:rPr>
        <w:t>Изпълнителен орган на Читалището е Настоятелството</w:t>
      </w:r>
      <w:r>
        <w:rPr>
          <w:rFonts w:ascii="Times New Roman CYR" w:eastAsiaTheme="minorHAnsi" w:hAnsi="Times New Roman CYR" w:cs="Times New Roman CYR"/>
          <w:kern w:val="0"/>
        </w:rPr>
        <w:t xml:space="preserve">, което се състои от трима  членове, избрани за срок до 3 години. Същите не могат да са в трудовоправни отношения с Читалището и да нямат роднински връзки по права, и съребрена линия до четвърта степен. Към Настоятелството се избират и двама подгласници, за същия за същия срок, които заместват редовен член при неговото отсъствие. </w:t>
      </w:r>
      <w:r>
        <w:rPr>
          <w:rFonts w:ascii="Times New Roman CYR" w:eastAsiaTheme="minorHAnsi" w:hAnsi="Times New Roman CYR" w:cs="Times New Roman CYR"/>
          <w:kern w:val="0"/>
        </w:rPr>
        <w:br/>
      </w:r>
      <w:r>
        <w:rPr>
          <w:rFonts w:eastAsiaTheme="minorHAnsi"/>
          <w:b/>
          <w:bCs/>
          <w:kern w:val="0"/>
        </w:rPr>
        <w:t>(2).</w:t>
      </w:r>
      <w:r>
        <w:rPr>
          <w:rFonts w:ascii="Times New Roman CYR" w:eastAsiaTheme="minorHAnsi" w:hAnsi="Times New Roman CYR" w:cs="Times New Roman CYR"/>
          <w:b/>
          <w:bCs/>
          <w:kern w:val="0"/>
        </w:rPr>
        <w:t>Настоятелството:</w:t>
      </w:r>
      <w:r>
        <w:rPr>
          <w:rFonts w:ascii="Times New Roman CYR" w:eastAsiaTheme="minorHAnsi" w:hAnsi="Times New Roman CYR" w:cs="Times New Roman CYR"/>
          <w:b/>
          <w:bCs/>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свиква Общото събрание;</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осигурява изпълнението на решенията на Общото събрание; </w:t>
      </w:r>
      <w:r>
        <w:rPr>
          <w:rFonts w:ascii="Times New Roman CYR" w:eastAsiaTheme="minorHAnsi" w:hAnsi="Times New Roman CYR" w:cs="Times New Roman CYR"/>
          <w:kern w:val="0"/>
        </w:rPr>
        <w:br/>
      </w:r>
      <w:r>
        <w:rPr>
          <w:rFonts w:eastAsiaTheme="minorHAnsi"/>
          <w:b/>
          <w:bCs/>
          <w:kern w:val="0"/>
        </w:rPr>
        <w:t xml:space="preserve">3. </w:t>
      </w:r>
      <w:r>
        <w:rPr>
          <w:rFonts w:ascii="Times New Roman CYR" w:eastAsiaTheme="minorHAnsi" w:hAnsi="Times New Roman CYR" w:cs="Times New Roman CYR"/>
          <w:kern w:val="0"/>
        </w:rPr>
        <w:t>подготвя и внася в Общото събрание проекти за бюджет на Читалището и утвърждава щата  му, внася и решения по въпроси от компетентността му;</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подготвя и внася в Общото събрание отчет за дейността на Читалището; </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 xml:space="preserve">5. </w:t>
      </w:r>
      <w:r>
        <w:rPr>
          <w:rFonts w:ascii="Times New Roman CYR" w:eastAsiaTheme="minorHAnsi" w:hAnsi="Times New Roman CYR" w:cs="Times New Roman CYR"/>
          <w:kern w:val="0"/>
        </w:rPr>
        <w:t>назначава Секретаря на Читалището, по предложение на Председателя, и утвърждава длъжностната му характеристика. Кооптира го с право на съвещателен глас.</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 xml:space="preserve">(3). </w:t>
      </w:r>
      <w:r>
        <w:rPr>
          <w:rFonts w:ascii="Times New Roman CYR" w:eastAsiaTheme="minorHAnsi" w:hAnsi="Times New Roman CYR" w:cs="Times New Roman CYR"/>
          <w:kern w:val="0"/>
        </w:rPr>
        <w:t>Настоятелството взема решение с мнозинство повече от половината на членовете си.</w:t>
      </w:r>
      <w:r>
        <w:rPr>
          <w:rFonts w:ascii="Times New Roman CYR" w:eastAsiaTheme="minorHAnsi" w:hAnsi="Times New Roman CYR" w:cs="Times New Roman CYR"/>
          <w:kern w:val="0"/>
        </w:rPr>
        <w:br/>
      </w:r>
      <w:r>
        <w:rPr>
          <w:rFonts w:eastAsiaTheme="minorHAnsi"/>
          <w:b/>
          <w:bCs/>
          <w:kern w:val="0"/>
        </w:rPr>
        <w:t xml:space="preserve"> (4). </w:t>
      </w:r>
      <w:r>
        <w:rPr>
          <w:rFonts w:ascii="Times New Roman CYR" w:eastAsiaTheme="minorHAnsi" w:hAnsi="Times New Roman CYR" w:cs="Times New Roman CYR"/>
          <w:kern w:val="0"/>
        </w:rPr>
        <w:t>Протоколите от заседанията се подписват от присъстващите членове на Настоятелството и от Секретаря, който е и протоколист.</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На заседанията на Настоятелството се канят Председателя и членовете на Проверителната комисия с право на съвещателен глас.</w:t>
      </w:r>
      <w:r>
        <w:rPr>
          <w:rFonts w:ascii="Times New Roman CYR" w:eastAsiaTheme="minorHAnsi" w:hAnsi="Times New Roman CYR" w:cs="Times New Roman CYR"/>
          <w:b/>
          <w:bCs/>
          <w:kern w:val="0"/>
        </w:rPr>
        <w:br/>
      </w:r>
      <w:r>
        <w:rPr>
          <w:rFonts w:eastAsiaTheme="minorHAnsi"/>
          <w:b/>
          <w:bCs/>
          <w:kern w:val="0"/>
        </w:rPr>
        <w:t xml:space="preserve">(6). </w:t>
      </w:r>
      <w:r>
        <w:rPr>
          <w:rFonts w:ascii="Times New Roman CYR" w:eastAsiaTheme="minorHAnsi" w:hAnsi="Times New Roman CYR" w:cs="Times New Roman CYR"/>
          <w:kern w:val="0"/>
        </w:rPr>
        <w:t>При отпадане на член от Настоятелството, същото може да кооптира до края на мандата си eдин, а при отпадане на втори, и втория подгласник от избраните такива.</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15.(1).</w:t>
      </w:r>
      <w:r>
        <w:rPr>
          <w:rFonts w:eastAsiaTheme="minorHAnsi"/>
          <w:kern w:val="0"/>
        </w:rPr>
        <w:t xml:space="preserve"> </w:t>
      </w:r>
      <w:r>
        <w:rPr>
          <w:rFonts w:ascii="Times New Roman CYR" w:eastAsiaTheme="minorHAnsi" w:hAnsi="Times New Roman CYR" w:cs="Times New Roman CYR"/>
          <w:b/>
          <w:bCs/>
          <w:kern w:val="0"/>
        </w:rPr>
        <w:t>Председателят на читалището</w:t>
      </w:r>
      <w:r>
        <w:rPr>
          <w:rFonts w:ascii="Times New Roman CYR" w:eastAsiaTheme="minorHAnsi" w:hAnsi="Times New Roman CYR" w:cs="Times New Roman CYR"/>
          <w:kern w:val="0"/>
        </w:rPr>
        <w:t xml:space="preserve"> е и </w:t>
      </w:r>
      <w:r>
        <w:rPr>
          <w:rFonts w:ascii="Times New Roman CYR" w:eastAsiaTheme="minorHAnsi" w:hAnsi="Times New Roman CYR" w:cs="Times New Roman CYR"/>
          <w:b/>
          <w:bCs/>
          <w:kern w:val="0"/>
        </w:rPr>
        <w:t>Председател  на Настоятелството</w:t>
      </w:r>
      <w:r>
        <w:rPr>
          <w:rFonts w:ascii="Times New Roman CYR" w:eastAsiaTheme="minorHAnsi" w:hAnsi="Times New Roman CYR" w:cs="Times New Roman CYR"/>
          <w:kern w:val="0"/>
        </w:rPr>
        <w:t xml:space="preserve">, и се избира от Общото събрание за срок до 3 години. При негово отсъствие Настоятелството се председателства от избран член на същото. </w:t>
      </w:r>
      <w:r>
        <w:rPr>
          <w:rFonts w:ascii="Times New Roman CYR" w:eastAsiaTheme="minorHAnsi" w:hAnsi="Times New Roman CYR" w:cs="Times New Roman CYR"/>
          <w:kern w:val="0"/>
        </w:rPr>
        <w:br/>
      </w:r>
      <w:r>
        <w:rPr>
          <w:rFonts w:eastAsiaTheme="minorHAnsi"/>
          <w:b/>
          <w:bCs/>
          <w:kern w:val="0"/>
        </w:rPr>
        <w:t>(2).</w:t>
      </w:r>
      <w:r>
        <w:rPr>
          <w:rFonts w:ascii="Times New Roman CYR" w:eastAsiaTheme="minorHAnsi" w:hAnsi="Times New Roman CYR" w:cs="Times New Roman CYR"/>
          <w:b/>
          <w:bCs/>
          <w:kern w:val="0"/>
        </w:rPr>
        <w:t xml:space="preserve">Председателят: </w:t>
      </w:r>
      <w:r>
        <w:rPr>
          <w:rFonts w:ascii="Times New Roman CYR" w:eastAsiaTheme="minorHAnsi" w:hAnsi="Times New Roman CYR" w:cs="Times New Roman CYR"/>
          <w:b/>
          <w:bCs/>
          <w:kern w:val="0"/>
        </w:rPr>
        <w:br/>
      </w:r>
      <w:r>
        <w:rPr>
          <w:rFonts w:eastAsiaTheme="minorHAnsi"/>
          <w:b/>
          <w:bCs/>
          <w:kern w:val="0"/>
        </w:rPr>
        <w:t>1</w:t>
      </w:r>
      <w:r>
        <w:rPr>
          <w:rFonts w:eastAsiaTheme="minorHAnsi"/>
          <w:kern w:val="0"/>
        </w:rPr>
        <w:t>.</w:t>
      </w:r>
      <w:r>
        <w:rPr>
          <w:rFonts w:ascii="Times New Roman CYR" w:eastAsiaTheme="minorHAnsi" w:hAnsi="Times New Roman CYR" w:cs="Times New Roman CYR"/>
          <w:kern w:val="0"/>
        </w:rPr>
        <w:t>организира дейността на Читалището съобразно Закона, Устава и решенията на Общото събрание;</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представлява Читалището;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свиква и ръководи заседанията на Настоятелството и председателства Общото събрание;</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отчита дейността си пред Настоятелството и Общото събрание;</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сключва, изменя и прекратява трудовите договори със служителите, съобразно бюджета на Читалището и въз основа решенията на Настоятелството и утвърдения щат;</w:t>
      </w:r>
      <w:r>
        <w:rPr>
          <w:rFonts w:ascii="Times New Roman CYR" w:eastAsiaTheme="minorHAnsi" w:hAnsi="Times New Roman CYR" w:cs="Times New Roman CYR"/>
          <w:kern w:val="0"/>
        </w:rPr>
        <w:br/>
      </w: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участва в комисията за разпределение на Държавната или Общинска субсидия, или упълномощава с това си право Секретаря на Читалището;</w:t>
      </w:r>
      <w:r>
        <w:rPr>
          <w:rFonts w:ascii="Times New Roman CYR" w:eastAsiaTheme="minorHAnsi" w:hAnsi="Times New Roman CYR" w:cs="Times New Roman CYR"/>
          <w:kern w:val="0"/>
        </w:rPr>
        <w:br/>
      </w:r>
      <w:r>
        <w:rPr>
          <w:rFonts w:eastAsiaTheme="minorHAnsi"/>
          <w:b/>
          <w:bCs/>
          <w:kern w:val="0"/>
        </w:rPr>
        <w:t>7</w:t>
      </w:r>
      <w:r>
        <w:rPr>
          <w:rFonts w:eastAsiaTheme="minorHAnsi"/>
          <w:kern w:val="0"/>
        </w:rPr>
        <w:t xml:space="preserve">. </w:t>
      </w:r>
      <w:r>
        <w:rPr>
          <w:rFonts w:ascii="Times New Roman CYR" w:eastAsiaTheme="minorHAnsi" w:hAnsi="Times New Roman CYR" w:cs="Times New Roman CYR"/>
          <w:kern w:val="0"/>
        </w:rPr>
        <w:t>наблюдава и контролира работата на Секретаря,</w:t>
      </w:r>
      <w:r>
        <w:rPr>
          <w:rFonts w:ascii="Times New Roman CYR" w:eastAsiaTheme="minorHAnsi" w:hAnsi="Times New Roman CYR" w:cs="Times New Roman CYR"/>
          <w:b/>
          <w:bCs/>
          <w:kern w:val="0"/>
        </w:rPr>
        <w:t xml:space="preserve"> </w:t>
      </w:r>
      <w:r>
        <w:rPr>
          <w:rFonts w:ascii="Times New Roman CYR" w:eastAsiaTheme="minorHAnsi" w:hAnsi="Times New Roman CYR" w:cs="Times New Roman CYR"/>
          <w:kern w:val="0"/>
        </w:rPr>
        <w:t xml:space="preserve">Счетоводителя и останалия персонал по организацията на дейността на Читалището; </w:t>
      </w:r>
      <w:r>
        <w:rPr>
          <w:rFonts w:ascii="Times New Roman CYR" w:eastAsiaTheme="minorHAnsi" w:hAnsi="Times New Roman CYR" w:cs="Times New Roman CYR"/>
          <w:kern w:val="0"/>
        </w:rPr>
        <w:br/>
      </w:r>
      <w:r>
        <w:rPr>
          <w:rFonts w:eastAsiaTheme="minorHAnsi"/>
          <w:b/>
          <w:bCs/>
          <w:kern w:val="0"/>
        </w:rPr>
        <w:t>8</w:t>
      </w:r>
      <w:r>
        <w:rPr>
          <w:rFonts w:eastAsiaTheme="minorHAnsi"/>
          <w:kern w:val="0"/>
        </w:rPr>
        <w:t xml:space="preserve">. </w:t>
      </w:r>
      <w:r>
        <w:rPr>
          <w:rFonts w:ascii="Times New Roman CYR" w:eastAsiaTheme="minorHAnsi" w:hAnsi="Times New Roman CYR" w:cs="Times New Roman CYR"/>
          <w:kern w:val="0"/>
        </w:rPr>
        <w:t>подписва разходните документи, платежните и други документи, като първи подпис, поставя резолюция върху молби, заявления и първични / разходни / счетоводни документи. Утвърждава длъжностни характеристики и други документи;</w:t>
      </w:r>
      <w:r>
        <w:rPr>
          <w:rFonts w:ascii="Times New Roman CYR" w:eastAsiaTheme="minorHAnsi" w:hAnsi="Times New Roman CYR" w:cs="Times New Roman CYR"/>
          <w:kern w:val="0"/>
        </w:rPr>
        <w:br/>
      </w:r>
      <w:r>
        <w:rPr>
          <w:rFonts w:eastAsiaTheme="minorHAnsi"/>
          <w:b/>
          <w:bCs/>
          <w:kern w:val="0"/>
        </w:rPr>
        <w:t>9</w:t>
      </w:r>
      <w:r>
        <w:rPr>
          <w:rFonts w:eastAsiaTheme="minorHAnsi"/>
          <w:kern w:val="0"/>
        </w:rPr>
        <w:t xml:space="preserve">. </w:t>
      </w:r>
      <w:r>
        <w:rPr>
          <w:rFonts w:ascii="Times New Roman CYR" w:eastAsiaTheme="minorHAnsi" w:hAnsi="Times New Roman CYR" w:cs="Times New Roman CYR"/>
          <w:kern w:val="0"/>
        </w:rPr>
        <w:t>в изискуемия срок, ежегодно представя на Кмета на Общината и Председателя на Общинския съвет, предложения за дейността на Читалището през следващата година, както и отчета за дейността през изтеклата година;</w:t>
      </w:r>
      <w:r>
        <w:rPr>
          <w:rFonts w:ascii="Times New Roman CYR" w:eastAsiaTheme="minorHAnsi" w:hAnsi="Times New Roman CYR" w:cs="Times New Roman CYR"/>
          <w:kern w:val="0"/>
        </w:rPr>
        <w:br/>
      </w:r>
      <w:r>
        <w:rPr>
          <w:rFonts w:eastAsiaTheme="minorHAnsi"/>
          <w:b/>
          <w:bCs/>
          <w:kern w:val="0"/>
        </w:rPr>
        <w:lastRenderedPageBreak/>
        <w:t>10</w:t>
      </w:r>
      <w:r>
        <w:rPr>
          <w:rFonts w:eastAsiaTheme="minorHAnsi"/>
          <w:kern w:val="0"/>
        </w:rPr>
        <w:t>.</w:t>
      </w:r>
      <w:r>
        <w:rPr>
          <w:rFonts w:ascii="Times New Roman CYR" w:eastAsiaTheme="minorHAnsi" w:hAnsi="Times New Roman CYR" w:cs="Times New Roman CYR"/>
          <w:kern w:val="0"/>
        </w:rPr>
        <w:t>подписва договори, заявления, удостоверения и други документи, според дейността  и необходимостта на Читалището за нормалното му функциониране.</w:t>
      </w:r>
      <w:r>
        <w:rPr>
          <w:rFonts w:ascii="Times New Roman CYR" w:eastAsiaTheme="minorHAnsi" w:hAnsi="Times New Roman CYR" w:cs="Times New Roman CYR"/>
          <w:kern w:val="0"/>
        </w:rPr>
        <w:br/>
      </w:r>
      <w:r>
        <w:rPr>
          <w:rFonts w:eastAsiaTheme="minorHAnsi"/>
          <w:b/>
          <w:bCs/>
          <w:kern w:val="0"/>
        </w:rPr>
        <w:t>16.(1).</w:t>
      </w:r>
      <w:r>
        <w:rPr>
          <w:rFonts w:ascii="Times New Roman CYR" w:eastAsiaTheme="minorHAnsi" w:hAnsi="Times New Roman CYR" w:cs="Times New Roman CYR"/>
          <w:b/>
          <w:bCs/>
          <w:kern w:val="0"/>
        </w:rPr>
        <w:t>Секретарят на читалището:</w:t>
      </w:r>
      <w:r>
        <w:rPr>
          <w:rFonts w:ascii="Times New Roman CYR" w:eastAsiaTheme="minorHAnsi" w:hAnsi="Times New Roman CYR" w:cs="Times New Roman CYR"/>
          <w:b/>
          <w:bCs/>
          <w:kern w:val="0"/>
        </w:rPr>
        <w:br/>
      </w:r>
      <w:r>
        <w:rPr>
          <w:rFonts w:eastAsiaTheme="minorHAnsi"/>
          <w:b/>
          <w:bCs/>
          <w:kern w:val="0"/>
        </w:rPr>
        <w:t>1</w:t>
      </w:r>
      <w:r>
        <w:rPr>
          <w:rFonts w:eastAsiaTheme="minorHAnsi"/>
          <w:kern w:val="0"/>
        </w:rPr>
        <w:t>.</w:t>
      </w:r>
      <w:r>
        <w:rPr>
          <w:rFonts w:ascii="Times New Roman CYR" w:eastAsiaTheme="minorHAnsi" w:hAnsi="Times New Roman CYR" w:cs="Times New Roman CYR"/>
          <w:kern w:val="0"/>
        </w:rPr>
        <w:t xml:space="preserve">организира изпълнението на решенията на Настоятелството, включително решенията за изпълнението на  бюджета;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работи по безсрочен трудов договор;</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организира текущата основна и допълнителна дейност;</w:t>
      </w:r>
      <w:r>
        <w:rPr>
          <w:rFonts w:ascii="Times New Roman CYR" w:eastAsiaTheme="minorHAnsi" w:hAnsi="Times New Roman CYR" w:cs="Times New Roman CYR"/>
          <w:kern w:val="0"/>
        </w:rPr>
        <w:br/>
      </w:r>
      <w:r>
        <w:rPr>
          <w:rFonts w:eastAsiaTheme="minorHAnsi"/>
          <w:b/>
          <w:bCs/>
          <w:kern w:val="0"/>
        </w:rPr>
        <w:t xml:space="preserve">4. </w:t>
      </w:r>
      <w:r>
        <w:rPr>
          <w:rFonts w:ascii="Times New Roman CYR" w:eastAsiaTheme="minorHAnsi" w:hAnsi="Times New Roman CYR" w:cs="Times New Roman CYR"/>
          <w:kern w:val="0"/>
        </w:rPr>
        <w:t xml:space="preserve">отговаря за работата на щатния и хонорувания персонал; </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представлява Читалището заедно и поотделно с Председателя;</w:t>
      </w:r>
      <w:r>
        <w:rPr>
          <w:rFonts w:ascii="Times New Roman CYR" w:eastAsiaTheme="minorHAnsi" w:hAnsi="Times New Roman CYR" w:cs="Times New Roman CYR"/>
          <w:kern w:val="0"/>
        </w:rPr>
        <w:br/>
      </w: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води протокола от заседанията на Настоятелството и го подписва заедно с присъствалите на него членове;</w:t>
      </w:r>
      <w:r>
        <w:rPr>
          <w:rFonts w:ascii="Times New Roman CYR" w:eastAsiaTheme="minorHAnsi" w:hAnsi="Times New Roman CYR" w:cs="Times New Roman CYR"/>
          <w:kern w:val="0"/>
        </w:rPr>
        <w:br/>
      </w:r>
      <w:r>
        <w:rPr>
          <w:rFonts w:eastAsiaTheme="minorHAnsi"/>
          <w:b/>
          <w:bCs/>
          <w:kern w:val="0"/>
        </w:rPr>
        <w:t>7</w:t>
      </w:r>
      <w:r>
        <w:rPr>
          <w:rFonts w:eastAsiaTheme="minorHAnsi"/>
          <w:kern w:val="0"/>
        </w:rPr>
        <w:t xml:space="preserve">. </w:t>
      </w:r>
      <w:r>
        <w:rPr>
          <w:rFonts w:ascii="Times New Roman CYR" w:eastAsiaTheme="minorHAnsi" w:hAnsi="Times New Roman CYR" w:cs="Times New Roman CYR"/>
          <w:kern w:val="0"/>
        </w:rPr>
        <w:t>участва в работата на Настоятелството като кооптиран член, с право на съвещателен глас, и подписва протоколите от заседанията му;</w:t>
      </w:r>
      <w:r>
        <w:rPr>
          <w:rFonts w:ascii="Times New Roman CYR" w:eastAsiaTheme="minorHAnsi" w:hAnsi="Times New Roman CYR" w:cs="Times New Roman CYR"/>
          <w:kern w:val="0"/>
        </w:rPr>
        <w:br/>
      </w:r>
      <w:r>
        <w:rPr>
          <w:rFonts w:eastAsiaTheme="minorHAnsi"/>
          <w:b/>
          <w:bCs/>
          <w:kern w:val="0"/>
        </w:rPr>
        <w:t xml:space="preserve">8. </w:t>
      </w:r>
      <w:r>
        <w:rPr>
          <w:rFonts w:ascii="Times New Roman CYR" w:eastAsiaTheme="minorHAnsi" w:hAnsi="Times New Roman CYR" w:cs="Times New Roman CYR"/>
          <w:kern w:val="0"/>
        </w:rPr>
        <w:t>подписва с резолюция разходните документи, платежни и други документи като втори подпис.</w:t>
      </w:r>
      <w:r>
        <w:rPr>
          <w:rFonts w:ascii="Times New Roman CYR" w:eastAsiaTheme="minorHAnsi" w:hAnsi="Times New Roman CYR" w:cs="Times New Roman CYR"/>
          <w:kern w:val="0"/>
        </w:rPr>
        <w:br/>
      </w:r>
      <w:r>
        <w:rPr>
          <w:rFonts w:eastAsiaTheme="minorHAnsi"/>
          <w:b/>
          <w:bCs/>
          <w:kern w:val="0"/>
        </w:rPr>
        <w:t>9</w:t>
      </w:r>
      <w:r>
        <w:rPr>
          <w:rFonts w:eastAsiaTheme="minorHAnsi"/>
          <w:kern w:val="0"/>
        </w:rPr>
        <w:t xml:space="preserve">. </w:t>
      </w:r>
      <w:r>
        <w:rPr>
          <w:rFonts w:ascii="Times New Roman CYR" w:eastAsiaTheme="minorHAnsi" w:hAnsi="Times New Roman CYR" w:cs="Times New Roman CYR"/>
          <w:kern w:val="0"/>
        </w:rPr>
        <w:t>поставя резолюция с подпис върху молби, заявления и други документи;</w:t>
      </w:r>
      <w:r>
        <w:rPr>
          <w:rFonts w:ascii="Times New Roman CYR" w:eastAsiaTheme="minorHAnsi" w:hAnsi="Times New Roman CYR" w:cs="Times New Roman CYR"/>
          <w:kern w:val="0"/>
        </w:rPr>
        <w:br/>
      </w:r>
      <w:r>
        <w:rPr>
          <w:rFonts w:eastAsiaTheme="minorHAnsi"/>
          <w:b/>
          <w:bCs/>
          <w:kern w:val="0"/>
        </w:rPr>
        <w:t>10</w:t>
      </w:r>
      <w:r>
        <w:rPr>
          <w:rFonts w:eastAsiaTheme="minorHAnsi"/>
          <w:kern w:val="0"/>
        </w:rPr>
        <w:t>.</w:t>
      </w:r>
      <w:r>
        <w:rPr>
          <w:rFonts w:ascii="Times New Roman CYR" w:eastAsiaTheme="minorHAnsi" w:hAnsi="Times New Roman CYR" w:cs="Times New Roman CYR"/>
          <w:kern w:val="0"/>
        </w:rPr>
        <w:t>дава мнения, предложения, сигнали и други до Председателя и Настоятелството;</w:t>
      </w:r>
      <w:r>
        <w:rPr>
          <w:rFonts w:ascii="Times New Roman CYR" w:eastAsiaTheme="minorHAnsi" w:hAnsi="Times New Roman CYR" w:cs="Times New Roman CYR"/>
          <w:kern w:val="0"/>
        </w:rPr>
        <w:br/>
      </w:r>
      <w:r>
        <w:rPr>
          <w:rFonts w:eastAsiaTheme="minorHAnsi"/>
          <w:b/>
          <w:bCs/>
          <w:kern w:val="0"/>
        </w:rPr>
        <w:t>11.</w:t>
      </w:r>
      <w:r>
        <w:rPr>
          <w:rFonts w:ascii="Times New Roman CYR" w:eastAsiaTheme="minorHAnsi" w:hAnsi="Times New Roman CYR" w:cs="Times New Roman CYR"/>
          <w:kern w:val="0"/>
        </w:rPr>
        <w:t xml:space="preserve">изпълнява и други функции и задачи възложени от  Председателя при негово отсъствие, или при форсмажорни обстоятелства.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С изтичане мандата на едно Настоятелство, договорът на Секретаря не се прекратява. Новото Настоятелство може да прекрати договора само по причини налагащи това - доказани нарушения, конфликт на интереси, влязъл в сила съдебен акт, или друго основателно основание.</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 17.(1). Проверителната комисия</w:t>
      </w:r>
      <w:r>
        <w:rPr>
          <w:rFonts w:ascii="Times New Roman CYR" w:eastAsiaTheme="minorHAnsi" w:hAnsi="Times New Roman CYR" w:cs="Times New Roman CYR"/>
          <w:kern w:val="0"/>
        </w:rPr>
        <w:t xml:space="preserve"> се състои от трима членове, избрани за срок до 3 години. Към Проверителната комисия се избира и един подгласник за същия срок, който замества редовен член при негово отсъствие. На първото си заседание, което се провежда непосредствено след избора, членовете избират помежду си Председател на Проверителната комисия. При отпадане на член от Проверителната комисия, същата може да кооптира  до края на мандата си избрания подгласник.</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Проверителната комисия осъществява контрол върху дейността на Настоятелството, Председателя и Секретаря на Читалището по действащото законодателство на Р. България, Устава и решенията на Общото събрание.</w:t>
      </w:r>
      <w:r>
        <w:rPr>
          <w:rFonts w:ascii="Times New Roman CYR" w:eastAsiaTheme="minorHAnsi" w:hAnsi="Times New Roman CYR" w:cs="Times New Roman CYR"/>
          <w:kern w:val="0"/>
        </w:rPr>
        <w:br/>
      </w:r>
      <w:r>
        <w:rPr>
          <w:rFonts w:eastAsiaTheme="minorHAnsi"/>
          <w:b/>
          <w:bCs/>
          <w:kern w:val="0"/>
        </w:rPr>
        <w:t xml:space="preserve">(4). </w:t>
      </w:r>
      <w:r>
        <w:rPr>
          <w:rFonts w:ascii="Times New Roman CYR" w:eastAsiaTheme="minorHAnsi" w:hAnsi="Times New Roman CYR" w:cs="Times New Roman CYR"/>
          <w:kern w:val="0"/>
        </w:rP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Чл.18</w:t>
      </w:r>
      <w:r>
        <w:rPr>
          <w:rFonts w:ascii="Times New Roman CYR" w:eastAsiaTheme="minorHAnsi" w:hAnsi="Times New Roman CYR" w:cs="Times New Roman CYR"/>
          <w:kern w:val="0"/>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Pr>
          <w:rFonts w:ascii="Times New Roman CYR" w:eastAsiaTheme="minorHAnsi" w:hAnsi="Times New Roman CYR" w:cs="Times New Roman CYR"/>
          <w:b/>
          <w:bCs/>
          <w:kern w:val="0"/>
        </w:rPr>
        <w:br/>
      </w:r>
      <w:r>
        <w:rPr>
          <w:rFonts w:eastAsiaTheme="minorHAnsi"/>
          <w:kern w:val="0"/>
        </w:rPr>
        <w:t>.</w:t>
      </w:r>
    </w:p>
    <w:p w:rsidR="00716532" w:rsidRDefault="00716532" w:rsidP="00716532">
      <w:pPr>
        <w:widowControl/>
        <w:suppressAutoHyphens w:val="0"/>
        <w:autoSpaceDE w:val="0"/>
        <w:autoSpaceDN w:val="0"/>
        <w:adjustRightInd w:val="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lastRenderedPageBreak/>
        <w:t>ГЛАВА ШЕСТА</w:t>
      </w:r>
      <w:r>
        <w:rPr>
          <w:rFonts w:ascii="Times New Roman CYR" w:eastAsiaTheme="minorHAnsi" w:hAnsi="Times New Roman CYR" w:cs="Times New Roman CYR"/>
          <w:b/>
          <w:bCs/>
          <w:kern w:val="0"/>
          <w:sz w:val="28"/>
          <w:szCs w:val="28"/>
        </w:rPr>
        <w:t xml:space="preserve"> </w:t>
      </w:r>
      <w:r>
        <w:rPr>
          <w:rFonts w:ascii="Times New Roman CYR" w:eastAsiaTheme="minorHAnsi" w:hAnsi="Times New Roman CYR" w:cs="Times New Roman CYR"/>
          <w:b/>
          <w:bCs/>
          <w:kern w:val="0"/>
          <w:sz w:val="28"/>
          <w:szCs w:val="28"/>
        </w:rPr>
        <w:br/>
      </w:r>
      <w:r>
        <w:rPr>
          <w:rFonts w:ascii="Times New Roman CYR" w:eastAsiaTheme="minorHAnsi" w:hAnsi="Times New Roman CYR" w:cs="Times New Roman CYR"/>
          <w:b/>
          <w:bCs/>
          <w:kern w:val="0"/>
          <w:sz w:val="28"/>
          <w:szCs w:val="28"/>
          <w:u w:val="single"/>
        </w:rPr>
        <w:t>ИМУЩЕСТВО И ФИНАНСИРАНЕ</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ascii="Times New Roman CYR" w:eastAsiaTheme="minorHAnsi" w:hAnsi="Times New Roman CYR" w:cs="Times New Roman CYR"/>
          <w:b/>
          <w:bCs/>
          <w:kern w:val="0"/>
        </w:rPr>
        <w:t xml:space="preserve">Чл.19.(1). </w:t>
      </w:r>
      <w:r>
        <w:rPr>
          <w:rFonts w:ascii="Times New Roman CYR" w:eastAsiaTheme="minorHAnsi" w:hAnsi="Times New Roman CYR" w:cs="Times New Roman CYR"/>
          <w:kern w:val="0"/>
        </w:rPr>
        <w:t>Имуществото на Читалището се състои от право на собственост, движими вещи и от други вземания, авторски и вещни права, ценни книжа, други права и задължения. Читалището полага еднакви грижи на добър стопанин за опазване и обогатяване, както на собственото, така и на ползваното имущество.</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 xml:space="preserve">(2). </w:t>
      </w:r>
      <w:r>
        <w:rPr>
          <w:rFonts w:ascii="Times New Roman CYR" w:eastAsiaTheme="minorHAnsi" w:hAnsi="Times New Roman CYR" w:cs="Times New Roman CYR"/>
          <w:kern w:val="0"/>
        </w:rPr>
        <w:t xml:space="preserve">При бракуване, или заменяне на движими вещи собственост на Читалището, е необходимо изрично решение на Настоятелството.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 20.(1).</w:t>
      </w:r>
      <w:r>
        <w:rPr>
          <w:rFonts w:ascii="Times New Roman CYR" w:eastAsiaTheme="minorHAnsi" w:hAnsi="Times New Roman CYR" w:cs="Times New Roman CYR"/>
          <w:kern w:val="0"/>
        </w:rPr>
        <w:t xml:space="preserve">Читалището набира средства от следните източници: </w:t>
      </w:r>
      <w:r>
        <w:rPr>
          <w:rFonts w:ascii="Times New Roman CYR" w:eastAsiaTheme="minorHAnsi" w:hAnsi="Times New Roman CYR" w:cs="Times New Roman CYR"/>
          <w:kern w:val="0"/>
        </w:rPr>
        <w:br/>
      </w:r>
      <w:r>
        <w:rPr>
          <w:rFonts w:eastAsiaTheme="minorHAnsi"/>
          <w:b/>
          <w:bCs/>
          <w:kern w:val="0"/>
        </w:rPr>
        <w:t xml:space="preserve">1. </w:t>
      </w:r>
      <w:r>
        <w:rPr>
          <w:rFonts w:ascii="Times New Roman CYR" w:eastAsiaTheme="minorHAnsi" w:hAnsi="Times New Roman CYR" w:cs="Times New Roman CYR"/>
          <w:kern w:val="0"/>
        </w:rPr>
        <w:t xml:space="preserve">членски внос;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 xml:space="preserve">културно-просветна и информационна дейност; </w:t>
      </w:r>
      <w:r>
        <w:rPr>
          <w:rFonts w:ascii="Times New Roman CYR" w:eastAsiaTheme="minorHAnsi" w:hAnsi="Times New Roman CYR" w:cs="Times New Roman CYR"/>
          <w:kern w:val="0"/>
        </w:rPr>
        <w:br/>
      </w:r>
      <w:r>
        <w:rPr>
          <w:rFonts w:eastAsiaTheme="minorHAnsi"/>
          <w:b/>
          <w:bCs/>
          <w:kern w:val="0"/>
        </w:rPr>
        <w:t xml:space="preserve">3. </w:t>
      </w:r>
      <w:r>
        <w:rPr>
          <w:rFonts w:ascii="Times New Roman CYR" w:eastAsiaTheme="minorHAnsi" w:hAnsi="Times New Roman CYR" w:cs="Times New Roman CYR"/>
          <w:kern w:val="0"/>
        </w:rPr>
        <w:t>субсидия от държавния и общински бюджети, като от общинския бюджет могат да се получават и субсидии различни от основната годишна субсидия;</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наеми от движимо и недвижимо имущество;</w:t>
      </w:r>
      <w:r>
        <w:rPr>
          <w:rFonts w:ascii="Times New Roman CYR" w:eastAsiaTheme="minorHAnsi" w:hAnsi="Times New Roman CYR" w:cs="Times New Roman CYR"/>
          <w:kern w:val="0"/>
        </w:rPr>
        <w:br/>
      </w:r>
      <w:r>
        <w:rPr>
          <w:rFonts w:eastAsiaTheme="minorHAnsi"/>
          <w:b/>
          <w:bCs/>
          <w:kern w:val="0"/>
        </w:rPr>
        <w:t>5</w:t>
      </w:r>
      <w:r>
        <w:rPr>
          <w:rFonts w:eastAsiaTheme="minorHAnsi"/>
          <w:kern w:val="0"/>
        </w:rPr>
        <w:t xml:space="preserve">. </w:t>
      </w:r>
      <w:r>
        <w:rPr>
          <w:rFonts w:ascii="Times New Roman CYR" w:eastAsiaTheme="minorHAnsi" w:hAnsi="Times New Roman CYR" w:cs="Times New Roman CYR"/>
          <w:kern w:val="0"/>
        </w:rPr>
        <w:t xml:space="preserve">дарения и завещания; </w:t>
      </w:r>
      <w:r>
        <w:rPr>
          <w:rFonts w:ascii="Times New Roman CYR" w:eastAsiaTheme="minorHAnsi" w:hAnsi="Times New Roman CYR" w:cs="Times New Roman CYR"/>
          <w:kern w:val="0"/>
        </w:rPr>
        <w:br/>
      </w:r>
      <w:r>
        <w:rPr>
          <w:rFonts w:eastAsiaTheme="minorHAnsi"/>
          <w:b/>
          <w:bCs/>
          <w:kern w:val="0"/>
        </w:rPr>
        <w:t>6</w:t>
      </w:r>
      <w:r>
        <w:rPr>
          <w:rFonts w:eastAsiaTheme="minorHAnsi"/>
          <w:kern w:val="0"/>
        </w:rPr>
        <w:t xml:space="preserve">. </w:t>
      </w:r>
      <w:r>
        <w:rPr>
          <w:rFonts w:ascii="Times New Roman CYR" w:eastAsiaTheme="minorHAnsi" w:hAnsi="Times New Roman CYR" w:cs="Times New Roman CYR"/>
          <w:kern w:val="0"/>
        </w:rPr>
        <w:t xml:space="preserve">други приходи.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Сумите от дарения се разходват според волята на дарителя, или по решение на Настоятелството, ако изричната воля на дарителя е такава.</w:t>
      </w:r>
      <w:r>
        <w:rPr>
          <w:rFonts w:ascii="Times New Roman CYR" w:eastAsiaTheme="minorHAnsi" w:hAnsi="Times New Roman CYR" w:cs="Times New Roman CYR"/>
          <w:kern w:val="0"/>
        </w:rPr>
        <w:br/>
      </w:r>
      <w:r>
        <w:rPr>
          <w:rFonts w:eastAsiaTheme="minorHAnsi"/>
          <w:b/>
          <w:bCs/>
          <w:kern w:val="0"/>
        </w:rPr>
        <w:t xml:space="preserve">(3). </w:t>
      </w:r>
      <w:r>
        <w:rPr>
          <w:rFonts w:ascii="Times New Roman CYR" w:eastAsiaTheme="minorHAnsi" w:hAnsi="Times New Roman CYR" w:cs="Times New Roman CYR"/>
          <w:kern w:val="0"/>
        </w:rPr>
        <w:t>Читалищното настоятелство може да награждава парично или в натура изявили се читалищни служители, деятели и самодейни колективи, допринесли за обогатяването на читалищната дейност и популяризиране името на Читалището и Общината на Регионални, Национални конкурси, Фестивали, Прегледи и др..</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Чл.21.(1).</w:t>
      </w:r>
      <w:r>
        <w:rPr>
          <w:rFonts w:ascii="Times New Roman CYR" w:eastAsiaTheme="minorHAnsi" w:hAnsi="Times New Roman CYR" w:cs="Times New Roman CYR"/>
          <w:kern w:val="0"/>
        </w:rPr>
        <w:t xml:space="preserve"> Читалищното Настоятелство изготвя годишния отчет за приходите и разходите, който се приема от Общото събрание.</w:t>
      </w:r>
      <w:r>
        <w:rPr>
          <w:rFonts w:ascii="Times New Roman CYR" w:eastAsiaTheme="minorHAnsi" w:hAnsi="Times New Roman CYR" w:cs="Times New Roman CYR"/>
          <w:kern w:val="0"/>
        </w:rPr>
        <w:br/>
      </w:r>
      <w:r>
        <w:rPr>
          <w:rFonts w:eastAsiaTheme="minorHAnsi"/>
          <w:b/>
          <w:bCs/>
          <w:kern w:val="0"/>
        </w:rPr>
        <w:t xml:space="preserve"> (2). </w:t>
      </w:r>
      <w:r>
        <w:rPr>
          <w:rFonts w:ascii="Times New Roman CYR" w:eastAsiaTheme="minorHAnsi" w:hAnsi="Times New Roman CYR" w:cs="Times New Roman CYR"/>
          <w:kern w:val="0"/>
        </w:rPr>
        <w:t>Отчетът за изразходваните от бюджета средства се представя в Община Поморие ежегодно до 31март пред Кмета на Общината и Общинския съвет, за осъществените читалищни дейности в изпълнение на програмата по ал. 2, и за изразходваните от бюджета средства през предходната година.</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Чл.22</w:t>
      </w:r>
      <w:r>
        <w:rPr>
          <w:rFonts w:ascii="Times New Roman CYR" w:eastAsiaTheme="minorHAnsi" w:hAnsi="Times New Roman CYR" w:cs="Times New Roman CYR"/>
          <w:kern w:val="0"/>
        </w:rPr>
        <w:t>.Счетоводната отчетност се води в съответствие със Закона за счетоводството и приложимото действащо законодателство.</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Чл.23.(1).</w:t>
      </w:r>
      <w:r>
        <w:rPr>
          <w:rFonts w:ascii="Times New Roman CYR" w:eastAsiaTheme="minorHAnsi" w:hAnsi="Times New Roman CYR" w:cs="Times New Roman CYR"/>
          <w:kern w:val="0"/>
        </w:rPr>
        <w:t xml:space="preserve"> Председателят на Читалището, ежегодно в срок до 10 ноември, представя на Кмета предложения за своята дейност през следващата година.</w:t>
      </w:r>
      <w:r>
        <w:rPr>
          <w:rFonts w:ascii="Times New Roman CYR" w:eastAsiaTheme="minorHAnsi" w:hAnsi="Times New Roman CYR" w:cs="Times New Roman CYR"/>
          <w:kern w:val="0"/>
        </w:rPr>
        <w:br/>
      </w:r>
      <w:r>
        <w:rPr>
          <w:rFonts w:eastAsiaTheme="minorHAnsi"/>
          <w:b/>
          <w:bCs/>
          <w:kern w:val="0"/>
        </w:rPr>
        <w:t xml:space="preserve"> (2).</w:t>
      </w:r>
      <w:r>
        <w:rPr>
          <w:rFonts w:eastAsiaTheme="minorHAnsi"/>
          <w:kern w:val="0"/>
        </w:rPr>
        <w:t xml:space="preserve"> </w:t>
      </w:r>
      <w:r>
        <w:rPr>
          <w:rFonts w:ascii="Times New Roman CYR" w:eastAsiaTheme="minorHAnsi" w:hAnsi="Times New Roman CYR" w:cs="Times New Roman CYR"/>
          <w:kern w:val="0"/>
        </w:rPr>
        <w:t>Кметът на Общината внася направените предложения в Общинския съвет, който приема годишна програма за развитие на Читалището .</w:t>
      </w:r>
      <w:r>
        <w:rPr>
          <w:rFonts w:ascii="Times New Roman CYR" w:eastAsiaTheme="minorHAnsi" w:hAnsi="Times New Roman CYR" w:cs="Times New Roman CYR"/>
          <w:kern w:val="0"/>
        </w:rPr>
        <w:br/>
      </w:r>
      <w:r>
        <w:rPr>
          <w:rFonts w:eastAsiaTheme="minorHAnsi"/>
          <w:b/>
          <w:bCs/>
          <w:kern w:val="0"/>
        </w:rPr>
        <w:t xml:space="preserve"> (3).</w:t>
      </w:r>
      <w:r>
        <w:rPr>
          <w:rFonts w:eastAsiaTheme="minorHAnsi"/>
          <w:kern w:val="0"/>
        </w:rPr>
        <w:t xml:space="preserve"> </w:t>
      </w:r>
      <w:r>
        <w:rPr>
          <w:rFonts w:ascii="Times New Roman CYR" w:eastAsiaTheme="minorHAnsi" w:hAnsi="Times New Roman CYR" w:cs="Times New Roman CYR"/>
          <w:kern w:val="0"/>
        </w:rPr>
        <w:t xml:space="preserve">Програмата по ал. 2 се изпълнява от читалищата въз основа на финансово обезпечени Договори, сключени с Кмета на Общината, или упълномощено от него лице. </w:t>
      </w:r>
      <w:r>
        <w:rPr>
          <w:rFonts w:ascii="Times New Roman CYR" w:eastAsiaTheme="minorHAnsi" w:hAnsi="Times New Roman CYR" w:cs="Times New Roman CYR"/>
          <w:kern w:val="0"/>
        </w:rPr>
        <w:br/>
      </w:r>
      <w:r>
        <w:rPr>
          <w:rFonts w:eastAsiaTheme="minorHAnsi"/>
          <w:kern w:val="0"/>
        </w:rPr>
        <w:t xml:space="preserve"> </w:t>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Pr>
          <w:rFonts w:ascii="Times New Roman CYR" w:eastAsiaTheme="minorHAnsi" w:hAnsi="Times New Roman CYR" w:cs="Times New Roman CYR"/>
          <w:kern w:val="0"/>
        </w:rPr>
        <w:br/>
      </w:r>
      <w:r>
        <w:rPr>
          <w:rFonts w:eastAsiaTheme="minorHAnsi"/>
          <w:b/>
          <w:bCs/>
          <w:kern w:val="0"/>
        </w:rPr>
        <w:t xml:space="preserve"> (5).</w:t>
      </w:r>
      <w:r>
        <w:rPr>
          <w:rFonts w:eastAsiaTheme="minorHAnsi"/>
          <w:kern w:val="0"/>
        </w:rPr>
        <w:t xml:space="preserve"> </w:t>
      </w:r>
      <w:r>
        <w:rPr>
          <w:rFonts w:ascii="Times New Roman CYR" w:eastAsiaTheme="minorHAnsi" w:hAnsi="Times New Roman CYR" w:cs="Times New Roman CYR"/>
          <w:kern w:val="0"/>
        </w:rPr>
        <w:t xml:space="preserve">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вносители на докладите, или упълномощени лица. </w:t>
      </w: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СЕДМА</w:t>
      </w:r>
      <w:r>
        <w:rPr>
          <w:rFonts w:ascii="Times New Roman CYR" w:eastAsiaTheme="minorHAnsi" w:hAnsi="Times New Roman CYR" w:cs="Times New Roman CYR"/>
          <w:b/>
          <w:bCs/>
          <w:kern w:val="0"/>
          <w:sz w:val="28"/>
          <w:szCs w:val="28"/>
        </w:rPr>
        <w:br/>
      </w:r>
      <w:r>
        <w:rPr>
          <w:rFonts w:ascii="Times New Roman CYR" w:eastAsiaTheme="minorHAnsi" w:hAnsi="Times New Roman CYR" w:cs="Times New Roman CYR"/>
          <w:b/>
          <w:bCs/>
          <w:kern w:val="0"/>
          <w:sz w:val="28"/>
          <w:szCs w:val="28"/>
          <w:u w:val="single"/>
        </w:rPr>
        <w:t>ПРЕКРАТЯВАНЕ</w:t>
      </w:r>
    </w:p>
    <w:p w:rsidR="00716532" w:rsidRDefault="00716532" w:rsidP="00716532">
      <w:pPr>
        <w:widowControl/>
        <w:suppressAutoHyphens w:val="0"/>
        <w:autoSpaceDE w:val="0"/>
        <w:autoSpaceDN w:val="0"/>
        <w:adjustRightInd w:val="0"/>
        <w:ind w:left="900"/>
        <w:rPr>
          <w:rFonts w:eastAsiaTheme="minorHAnsi"/>
          <w:kern w:val="0"/>
        </w:rPr>
      </w:pPr>
      <w:r>
        <w:rPr>
          <w:rFonts w:ascii="Times New Roman CYR" w:eastAsiaTheme="minorHAnsi" w:hAnsi="Times New Roman CYR" w:cs="Times New Roman CYR"/>
          <w:b/>
          <w:bCs/>
          <w:kern w:val="0"/>
        </w:rPr>
        <w:lastRenderedPageBreak/>
        <w:t>Чл. 24.(1).</w:t>
      </w:r>
      <w:r>
        <w:rPr>
          <w:rFonts w:ascii="Times New Roman CYR" w:eastAsiaTheme="minorHAnsi" w:hAnsi="Times New Roman CYR" w:cs="Times New Roman CYR"/>
          <w:kern w:val="0"/>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r>
        <w:rPr>
          <w:rFonts w:ascii="Times New Roman CYR" w:eastAsiaTheme="minorHAnsi" w:hAnsi="Times New Roman CYR" w:cs="Times New Roman CYR"/>
          <w:kern w:val="0"/>
        </w:rPr>
        <w:br/>
      </w:r>
      <w:r>
        <w:rPr>
          <w:rFonts w:eastAsiaTheme="minorHAnsi"/>
          <w:b/>
          <w:bCs/>
          <w:kern w:val="0"/>
        </w:rPr>
        <w:t xml:space="preserve">1. </w:t>
      </w:r>
      <w:r>
        <w:rPr>
          <w:rFonts w:ascii="Times New Roman CYR" w:eastAsiaTheme="minorHAnsi" w:hAnsi="Times New Roman CYR" w:cs="Times New Roman CYR"/>
          <w:kern w:val="0"/>
        </w:rPr>
        <w:t xml:space="preserve">дейността му противоречи на закона, устава и добрите нрави; </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 xml:space="preserve">имуществото му не се използва според целите и предмета на дейността на Читалището; </w:t>
      </w:r>
      <w:r>
        <w:rPr>
          <w:rFonts w:ascii="Times New Roman CYR" w:eastAsiaTheme="minorHAnsi" w:hAnsi="Times New Roman CYR" w:cs="Times New Roman CYR"/>
          <w:kern w:val="0"/>
        </w:rPr>
        <w:br/>
      </w:r>
      <w:r>
        <w:rPr>
          <w:rFonts w:eastAsiaTheme="minorHAnsi"/>
          <w:b/>
          <w:bCs/>
          <w:kern w:val="0"/>
        </w:rPr>
        <w:t xml:space="preserve">3. </w:t>
      </w:r>
      <w:r>
        <w:rPr>
          <w:rFonts w:ascii="Times New Roman CYR" w:eastAsiaTheme="minorHAnsi" w:hAnsi="Times New Roman CYR" w:cs="Times New Roman CYR"/>
          <w:kern w:val="0"/>
        </w:rPr>
        <w:t xml:space="preserve">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Читалището; </w:t>
      </w:r>
      <w:r>
        <w:rPr>
          <w:rFonts w:ascii="Times New Roman CYR" w:eastAsiaTheme="minorHAnsi" w:hAnsi="Times New Roman CYR" w:cs="Times New Roman CYR"/>
          <w:kern w:val="0"/>
        </w:rPr>
        <w:br/>
      </w:r>
      <w:r>
        <w:rPr>
          <w:rFonts w:eastAsiaTheme="minorHAnsi"/>
          <w:b/>
          <w:bCs/>
          <w:kern w:val="0"/>
        </w:rPr>
        <w:t>4</w:t>
      </w:r>
      <w:r>
        <w:rPr>
          <w:rFonts w:eastAsiaTheme="minorHAnsi"/>
          <w:kern w:val="0"/>
        </w:rPr>
        <w:t xml:space="preserve">. </w:t>
      </w:r>
      <w:r>
        <w:rPr>
          <w:rFonts w:ascii="Times New Roman CYR" w:eastAsiaTheme="minorHAnsi" w:hAnsi="Times New Roman CYR" w:cs="Times New Roman CYR"/>
          <w:kern w:val="0"/>
        </w:rPr>
        <w:t xml:space="preserve">не е учредено по законния ред; </w:t>
      </w:r>
      <w:r>
        <w:rPr>
          <w:rFonts w:ascii="Times New Roman CYR" w:eastAsiaTheme="minorHAnsi" w:hAnsi="Times New Roman CYR" w:cs="Times New Roman CYR"/>
          <w:kern w:val="0"/>
        </w:rPr>
        <w:br/>
      </w:r>
      <w:r>
        <w:rPr>
          <w:rFonts w:eastAsiaTheme="minorHAnsi"/>
          <w:b/>
          <w:bCs/>
          <w:kern w:val="0"/>
        </w:rPr>
        <w:t xml:space="preserve">5. </w:t>
      </w:r>
      <w:r>
        <w:rPr>
          <w:rFonts w:ascii="Times New Roman CYR" w:eastAsiaTheme="minorHAnsi" w:hAnsi="Times New Roman CYR" w:cs="Times New Roman CYR"/>
          <w:kern w:val="0"/>
        </w:rPr>
        <w:t>е обявено в несъстоятелност.</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 xml:space="preserve">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 xml:space="preserve">Прекратяването на Читалището по искане на Прокурора се вписва служебно. </w:t>
      </w:r>
      <w:r>
        <w:rPr>
          <w:rFonts w:ascii="Times New Roman CYR" w:eastAsiaTheme="minorHAnsi" w:hAnsi="Times New Roman CYR" w:cs="Times New Roman CYR"/>
          <w:kern w:val="0"/>
        </w:rPr>
        <w:br/>
      </w:r>
      <w:r>
        <w:rPr>
          <w:rFonts w:eastAsiaTheme="minorHAnsi"/>
          <w:kern w:val="0"/>
        </w:rPr>
        <w:t>.</w:t>
      </w: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ГЛАВА ОСМА</w:t>
      </w:r>
      <w:r>
        <w:rPr>
          <w:rFonts w:ascii="Times New Roman CYR" w:eastAsiaTheme="minorHAnsi" w:hAnsi="Times New Roman CYR" w:cs="Times New Roman CYR"/>
          <w:b/>
          <w:bCs/>
          <w:kern w:val="0"/>
          <w:sz w:val="28"/>
          <w:szCs w:val="28"/>
        </w:rPr>
        <w:br/>
      </w:r>
      <w:r>
        <w:rPr>
          <w:rFonts w:ascii="Times New Roman CYR" w:eastAsiaTheme="minorHAnsi" w:hAnsi="Times New Roman CYR" w:cs="Times New Roman CYR"/>
          <w:b/>
          <w:bCs/>
          <w:kern w:val="0"/>
          <w:sz w:val="28"/>
          <w:szCs w:val="28"/>
          <w:u w:val="single"/>
        </w:rPr>
        <w:t>АДМИНИСТРАТИВНО  НАКАЗАТЕЛНИ  РАЗПОРЕДБИ</w:t>
      </w:r>
    </w:p>
    <w:p w:rsidR="00716532" w:rsidRDefault="00716532" w:rsidP="00716532">
      <w:pPr>
        <w:widowControl/>
        <w:suppressAutoHyphens w:val="0"/>
        <w:autoSpaceDE w:val="0"/>
        <w:autoSpaceDN w:val="0"/>
        <w:adjustRightInd w:val="0"/>
        <w:ind w:left="900"/>
        <w:rPr>
          <w:rFonts w:ascii="Calibri" w:eastAsiaTheme="minorHAnsi" w:hAnsi="Calibri" w:cs="Calibri"/>
          <w:kern w:val="0"/>
          <w:sz w:val="22"/>
          <w:szCs w:val="22"/>
        </w:rPr>
      </w:pPr>
      <w:r>
        <w:rPr>
          <w:rFonts w:ascii="Times New Roman CYR" w:eastAsiaTheme="minorHAnsi" w:hAnsi="Times New Roman CYR" w:cs="Times New Roman CYR"/>
          <w:b/>
          <w:bCs/>
          <w:kern w:val="0"/>
        </w:rPr>
        <w:t>Чл. 25.</w:t>
      </w:r>
      <w:r>
        <w:rPr>
          <w:rFonts w:ascii="Times New Roman CYR" w:eastAsiaTheme="minorHAnsi" w:hAnsi="Times New Roman CYR" w:cs="Times New Roman CYR"/>
          <w:kern w:val="0"/>
        </w:rPr>
        <w:t xml:space="preserve"> Председател и /или Секретар на Читалище, който предостави имущество в нарушение на чл. 3, ал. 4, от настоящия Устав, се наказва с глоба в размер от 500 до 1000 лв. и с лишаване от право да заема изборна длъжност в читалището за срок 5 години.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 26</w:t>
      </w:r>
      <w:r>
        <w:rPr>
          <w:rFonts w:ascii="Times New Roman CYR" w:eastAsiaTheme="minorHAnsi" w:hAnsi="Times New Roman CYR" w:cs="Times New Roman CYR"/>
          <w:kern w:val="0"/>
        </w:rPr>
        <w:t xml:space="preserve">. Председател на Читалище,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 </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Чл.27</w:t>
      </w:r>
      <w:r>
        <w:rPr>
          <w:rFonts w:ascii="Times New Roman CYR" w:eastAsiaTheme="minorHAnsi" w:hAnsi="Times New Roman CYR" w:cs="Times New Roman CYR"/>
          <w:kern w:val="0"/>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23 , ал. 4, от Устава, се наказва с глоба от 150 до 300 лв. </w:t>
      </w:r>
      <w:r>
        <w:rPr>
          <w:rFonts w:ascii="Times New Roman CYR" w:eastAsiaTheme="minorHAnsi" w:hAnsi="Times New Roman CYR" w:cs="Times New Roman CYR"/>
          <w:kern w:val="0"/>
        </w:rPr>
        <w:br/>
      </w:r>
    </w:p>
    <w:p w:rsidR="00716532" w:rsidRDefault="00716532" w:rsidP="00716532">
      <w:pPr>
        <w:widowControl/>
        <w:suppressAutoHyphens w:val="0"/>
        <w:autoSpaceDE w:val="0"/>
        <w:autoSpaceDN w:val="0"/>
        <w:adjustRightInd w:val="0"/>
        <w:ind w:left="900"/>
        <w:jc w:val="center"/>
        <w:rPr>
          <w:rFonts w:ascii="Times New Roman CYR" w:eastAsiaTheme="minorHAnsi" w:hAnsi="Times New Roman CYR" w:cs="Times New Roman CYR"/>
          <w:b/>
          <w:bCs/>
          <w:kern w:val="0"/>
          <w:sz w:val="28"/>
          <w:szCs w:val="28"/>
          <w:u w:val="single"/>
        </w:rPr>
      </w:pPr>
      <w:r>
        <w:rPr>
          <w:rFonts w:ascii="Times New Roman CYR" w:eastAsiaTheme="minorHAnsi" w:hAnsi="Times New Roman CYR" w:cs="Times New Roman CYR"/>
          <w:b/>
          <w:bCs/>
          <w:kern w:val="0"/>
          <w:sz w:val="28"/>
          <w:szCs w:val="28"/>
          <w:u w:val="single"/>
        </w:rPr>
        <w:t xml:space="preserve">ГЛАВА ДЕВЕТА </w:t>
      </w:r>
      <w:r>
        <w:rPr>
          <w:rFonts w:ascii="Times New Roman CYR" w:eastAsiaTheme="minorHAnsi" w:hAnsi="Times New Roman CYR" w:cs="Times New Roman CYR"/>
          <w:b/>
          <w:bCs/>
          <w:kern w:val="0"/>
          <w:sz w:val="28"/>
          <w:szCs w:val="28"/>
          <w:u w:val="single"/>
        </w:rPr>
        <w:br/>
        <w:t>ДОПЪЛНИТЕЛНИ  И ЗАКЛЮЧИТЕЛНИ  РАЗПОРЕДНИ</w:t>
      </w:r>
    </w:p>
    <w:p w:rsidR="00716532" w:rsidRDefault="00716532" w:rsidP="00716532">
      <w:pPr>
        <w:widowControl/>
        <w:suppressAutoHyphens w:val="0"/>
        <w:autoSpaceDE w:val="0"/>
        <w:autoSpaceDN w:val="0"/>
        <w:adjustRightInd w:val="0"/>
        <w:ind w:left="900"/>
        <w:rPr>
          <w:rFonts w:ascii="Times New Roman CYR" w:eastAsiaTheme="minorHAnsi" w:hAnsi="Times New Roman CYR" w:cs="Times New Roman CYR"/>
          <w:kern w:val="0"/>
        </w:rPr>
      </w:pPr>
      <w:r>
        <w:rPr>
          <w:rFonts w:ascii="Times New Roman CYR" w:eastAsiaTheme="minorHAnsi" w:hAnsi="Times New Roman CYR" w:cs="Times New Roman CYR"/>
          <w:b/>
          <w:bCs/>
          <w:kern w:val="0"/>
        </w:rPr>
        <w:t>Чл. 28.</w:t>
      </w:r>
      <w:r>
        <w:rPr>
          <w:rFonts w:ascii="Times New Roman CYR" w:eastAsiaTheme="minorHAnsi" w:hAnsi="Times New Roman CYR" w:cs="Times New Roman CYR"/>
          <w:kern w:val="0"/>
        </w:rPr>
        <w:t xml:space="preserve"> Членовете на Настоятелството и Проверителната комисия, в т. ч. и техните Председатели, както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Чл.29.(1).</w:t>
      </w:r>
      <w:r>
        <w:rPr>
          <w:rFonts w:ascii="Times New Roman CYR" w:eastAsiaTheme="minorHAnsi" w:hAnsi="Times New Roman CYR" w:cs="Times New Roman CYR"/>
          <w:kern w:val="0"/>
        </w:rPr>
        <w:t>Членовете на настоятелството и проверителната комисия, в т. ч. и техните Председатели, могат да получават възнаграждение за дейността си като такива, с решение на Настоятелството, като общия размер за един месец не може да бъде по-голям от :</w:t>
      </w:r>
      <w:r>
        <w:rPr>
          <w:rFonts w:ascii="Times New Roman CYR" w:eastAsiaTheme="minorHAnsi" w:hAnsi="Times New Roman CYR" w:cs="Times New Roman CYR"/>
          <w:kern w:val="0"/>
        </w:rPr>
        <w:br/>
      </w:r>
      <w:r>
        <w:rPr>
          <w:rFonts w:eastAsiaTheme="minorHAnsi"/>
          <w:b/>
          <w:bCs/>
          <w:kern w:val="0"/>
        </w:rPr>
        <w:t>1</w:t>
      </w:r>
      <w:r>
        <w:rPr>
          <w:rFonts w:eastAsiaTheme="minorHAnsi"/>
          <w:kern w:val="0"/>
        </w:rPr>
        <w:t xml:space="preserve">. </w:t>
      </w:r>
      <w:r>
        <w:rPr>
          <w:rFonts w:ascii="Times New Roman CYR" w:eastAsiaTheme="minorHAnsi" w:hAnsi="Times New Roman CYR" w:cs="Times New Roman CYR"/>
          <w:kern w:val="0"/>
        </w:rPr>
        <w:t>за Председател на Настоятелството -70% от средната брутна заплата за Читалището;</w:t>
      </w:r>
      <w:r>
        <w:rPr>
          <w:rFonts w:ascii="Times New Roman CYR" w:eastAsiaTheme="minorHAnsi" w:hAnsi="Times New Roman CYR" w:cs="Times New Roman CYR"/>
          <w:kern w:val="0"/>
        </w:rPr>
        <w:br/>
      </w:r>
      <w:r>
        <w:rPr>
          <w:rFonts w:eastAsiaTheme="minorHAnsi"/>
          <w:b/>
          <w:bCs/>
          <w:kern w:val="0"/>
        </w:rPr>
        <w:t>2</w:t>
      </w:r>
      <w:r>
        <w:rPr>
          <w:rFonts w:eastAsiaTheme="minorHAnsi"/>
          <w:kern w:val="0"/>
        </w:rPr>
        <w:t xml:space="preserve">. </w:t>
      </w:r>
      <w:r>
        <w:rPr>
          <w:rFonts w:ascii="Times New Roman CYR" w:eastAsiaTheme="minorHAnsi" w:hAnsi="Times New Roman CYR" w:cs="Times New Roman CYR"/>
          <w:kern w:val="0"/>
        </w:rPr>
        <w:t>за Председател на Проверителната комисия -50% от средната брутна заплата за Читалището;</w:t>
      </w:r>
      <w:r>
        <w:rPr>
          <w:rFonts w:ascii="Times New Roman CYR" w:eastAsiaTheme="minorHAnsi" w:hAnsi="Times New Roman CYR" w:cs="Times New Roman CYR"/>
          <w:kern w:val="0"/>
        </w:rPr>
        <w:br/>
      </w:r>
      <w:r>
        <w:rPr>
          <w:rFonts w:eastAsiaTheme="minorHAnsi"/>
          <w:b/>
          <w:bCs/>
          <w:kern w:val="0"/>
        </w:rPr>
        <w:t>3</w:t>
      </w:r>
      <w:r>
        <w:rPr>
          <w:rFonts w:eastAsiaTheme="minorHAnsi"/>
          <w:kern w:val="0"/>
        </w:rPr>
        <w:t xml:space="preserve">. </w:t>
      </w:r>
      <w:r>
        <w:rPr>
          <w:rFonts w:ascii="Times New Roman CYR" w:eastAsiaTheme="minorHAnsi" w:hAnsi="Times New Roman CYR" w:cs="Times New Roman CYR"/>
          <w:kern w:val="0"/>
        </w:rPr>
        <w:t>за останалите членове на Настоятелството и Проверителната комисия - 30% от средната брутна заплата за Читалището.</w:t>
      </w:r>
      <w:r>
        <w:rPr>
          <w:rFonts w:ascii="Times New Roman CYR" w:eastAsiaTheme="minorHAnsi" w:hAnsi="Times New Roman CYR" w:cs="Times New Roman CYR"/>
          <w:kern w:val="0"/>
        </w:rPr>
        <w:br/>
      </w:r>
      <w:r>
        <w:rPr>
          <w:rFonts w:eastAsiaTheme="minorHAnsi"/>
          <w:b/>
          <w:bCs/>
          <w:kern w:val="0"/>
        </w:rPr>
        <w:t xml:space="preserve">(2). </w:t>
      </w:r>
      <w:r>
        <w:rPr>
          <w:rFonts w:ascii="Times New Roman CYR" w:eastAsiaTheme="minorHAnsi" w:hAnsi="Times New Roman CYR" w:cs="Times New Roman CYR"/>
          <w:kern w:val="0"/>
        </w:rPr>
        <w:t>За целта се изготвя вътрешен правилник за разписване на почасова заетост.</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Чл.30. Народно Читалище”Любен каравелов-1978 г.“</w:t>
      </w:r>
      <w:r>
        <w:rPr>
          <w:rFonts w:ascii="Times New Roman CYR" w:eastAsiaTheme="minorHAnsi" w:hAnsi="Times New Roman CYR" w:cs="Times New Roman CYR"/>
          <w:kern w:val="0"/>
        </w:rPr>
        <w:t xml:space="preserve"> е правоприемник на </w:t>
      </w:r>
      <w:r>
        <w:rPr>
          <w:rFonts w:ascii="Times New Roman CYR" w:eastAsiaTheme="minorHAnsi" w:hAnsi="Times New Roman CYR" w:cs="Times New Roman CYR"/>
          <w:kern w:val="0"/>
        </w:rPr>
        <w:lastRenderedPageBreak/>
        <w:t>Народно Читалище “Любен Каравелов“, регистрирано в БОС по ф. Д. № 3193/1998 г.. с Булстат 102270294 и в Министерство на културата  под № 3177 / 03.05.2006 г. Има свой кръгъл печат с надпис – Читалище с.Дъбник,обл.б-ска.в средата с разтворена книга.</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Чл.31.</w:t>
      </w:r>
      <w:r>
        <w:rPr>
          <w:rFonts w:ascii="Times New Roman CYR" w:eastAsiaTheme="minorHAnsi" w:hAnsi="Times New Roman CYR" w:cs="Times New Roman CYR"/>
          <w:kern w:val="0"/>
        </w:rPr>
        <w:t xml:space="preserve"> Настоящият Устав е съставен в 2 /два/ еднакви екземпляра, на основание Закона за народните читалища, обнародван в ДВ. Бр. 42 от 05.06.2009 г. и е приет от Общото събрание , състояло се на..................и отменя действащия досега Устав на Читалището.</w:t>
      </w:r>
      <w:r>
        <w:rPr>
          <w:rFonts w:ascii="Times New Roman CYR" w:eastAsiaTheme="minorHAnsi" w:hAnsi="Times New Roman CYR" w:cs="Times New Roman CYR"/>
          <w:kern w:val="0"/>
        </w:rPr>
        <w:br/>
        <w:t>Подписан е от присъстващите действителни членове, съгласно приложения списък.</w:t>
      </w:r>
      <w:r>
        <w:rPr>
          <w:rFonts w:ascii="Times New Roman CYR" w:eastAsiaTheme="minorHAnsi" w:hAnsi="Times New Roman CYR" w:cs="Times New Roman CYR"/>
          <w:kern w:val="0"/>
        </w:rPr>
        <w:br/>
      </w:r>
      <w:r>
        <w:rPr>
          <w:rFonts w:ascii="Times New Roman CYR" w:eastAsiaTheme="minorHAnsi" w:hAnsi="Times New Roman CYR" w:cs="Times New Roman CYR"/>
          <w:b/>
          <w:bCs/>
          <w:kern w:val="0"/>
        </w:rPr>
        <w:t xml:space="preserve">Чл.32. </w:t>
      </w:r>
      <w:r>
        <w:rPr>
          <w:rFonts w:ascii="Times New Roman CYR" w:eastAsiaTheme="minorHAnsi" w:hAnsi="Times New Roman CYR" w:cs="Times New Roman CYR"/>
          <w:kern w:val="0"/>
        </w:rPr>
        <w:t xml:space="preserve">За  неуредените въпроси в този Устав се прилагат:  </w:t>
      </w:r>
      <w:r>
        <w:rPr>
          <w:rFonts w:ascii="Times New Roman CYR" w:eastAsiaTheme="minorHAnsi" w:hAnsi="Times New Roman CYR" w:cs="Times New Roman CYR"/>
          <w:kern w:val="0"/>
        </w:rPr>
        <w:br/>
        <w:t>Закона за народните читалища и другите Закони и Нормативни документи от действащото законодателство на Република България.</w:t>
      </w:r>
    </w:p>
    <w:p w:rsidR="00716532" w:rsidRDefault="00716532" w:rsidP="00716532">
      <w:pPr>
        <w:widowControl/>
        <w:suppressAutoHyphens w:val="0"/>
        <w:autoSpaceDE w:val="0"/>
        <w:autoSpaceDN w:val="0"/>
        <w:adjustRightInd w:val="0"/>
        <w:ind w:left="900"/>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eastAsiaTheme="minorHAnsi"/>
          <w:b/>
          <w:bCs/>
          <w:kern w:val="0"/>
          <w:sz w:val="28"/>
          <w:szCs w:val="28"/>
        </w:rPr>
      </w:pPr>
      <w:r>
        <w:rPr>
          <w:rFonts w:eastAsiaTheme="minorHAnsi"/>
          <w:b/>
          <w:bCs/>
          <w:kern w:val="0"/>
          <w:sz w:val="28"/>
          <w:szCs w:val="28"/>
        </w:rPr>
        <w:t xml:space="preserve"> </w:t>
      </w: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90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1260"/>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ind w:left="855"/>
        <w:jc w:val="center"/>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rPr>
          <w:rFonts w:ascii="Calibri" w:eastAsiaTheme="minorHAnsi" w:hAnsi="Calibri" w:cs="Calibri"/>
          <w:kern w:val="0"/>
          <w:sz w:val="22"/>
          <w:szCs w:val="22"/>
        </w:rPr>
      </w:pPr>
    </w:p>
    <w:p w:rsidR="00716532" w:rsidRDefault="00716532" w:rsidP="00716532">
      <w:pPr>
        <w:widowControl/>
        <w:suppressAutoHyphens w:val="0"/>
        <w:autoSpaceDE w:val="0"/>
        <w:autoSpaceDN w:val="0"/>
        <w:adjustRightInd w:val="0"/>
        <w:rPr>
          <w:rFonts w:ascii="Calibri" w:eastAsiaTheme="minorHAnsi" w:hAnsi="Calibri" w:cs="Calibri"/>
          <w:kern w:val="0"/>
          <w:sz w:val="22"/>
          <w:szCs w:val="22"/>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716532">
      <w:r>
        <w:lastRenderedPageBreak/>
        <w:t xml:space="preserve">          </w:t>
      </w:r>
    </w:p>
    <w:p w:rsidR="00716532" w:rsidRPr="00B647EC" w:rsidRDefault="00716532" w:rsidP="00716532">
      <w:pPr>
        <w:jc w:val="center"/>
        <w:rPr>
          <w:b/>
          <w:sz w:val="40"/>
          <w:szCs w:val="40"/>
        </w:rPr>
      </w:pPr>
      <w:r w:rsidRPr="00B647EC">
        <w:rPr>
          <w:b/>
          <w:sz w:val="40"/>
          <w:szCs w:val="40"/>
        </w:rPr>
        <w:t>О  Т  Ч  Е  Т</w:t>
      </w:r>
    </w:p>
    <w:p w:rsidR="00716532" w:rsidRPr="00B647EC" w:rsidRDefault="00716532" w:rsidP="00716532">
      <w:pPr>
        <w:jc w:val="center"/>
        <w:rPr>
          <w:b/>
          <w:sz w:val="40"/>
          <w:szCs w:val="40"/>
        </w:rPr>
      </w:pPr>
      <w:r w:rsidRPr="00B647EC">
        <w:rPr>
          <w:b/>
          <w:sz w:val="40"/>
          <w:szCs w:val="40"/>
        </w:rPr>
        <w:t xml:space="preserve">за дейноста на НЧ"ЛЮБЕН КАРАВЕЛОВ-1978 </w:t>
      </w:r>
      <w:r>
        <w:rPr>
          <w:b/>
          <w:sz w:val="40"/>
          <w:szCs w:val="40"/>
        </w:rPr>
        <w:t>г.с.Дъбник"общ.Поморие  за  201</w:t>
      </w:r>
      <w:r>
        <w:rPr>
          <w:b/>
          <w:sz w:val="40"/>
          <w:szCs w:val="40"/>
          <w:lang w:val="en-US"/>
        </w:rPr>
        <w:t>8</w:t>
      </w:r>
      <w:r w:rsidRPr="00B647EC">
        <w:rPr>
          <w:b/>
          <w:sz w:val="40"/>
          <w:szCs w:val="40"/>
        </w:rPr>
        <w:t xml:space="preserve"> год.</w:t>
      </w:r>
    </w:p>
    <w:p w:rsidR="00716532" w:rsidRDefault="00716532" w:rsidP="00716532"/>
    <w:p w:rsidR="00716532" w:rsidRPr="00B647EC" w:rsidRDefault="00716532" w:rsidP="00716532">
      <w:pPr>
        <w:rPr>
          <w:sz w:val="32"/>
          <w:szCs w:val="32"/>
        </w:rPr>
      </w:pPr>
      <w:r w:rsidRPr="00B647EC">
        <w:rPr>
          <w:sz w:val="32"/>
          <w:szCs w:val="32"/>
        </w:rPr>
        <w:t xml:space="preserve">      НЧ"ЛЮБЕН КАРАВЕЛОВ-1978 г."</w:t>
      </w:r>
      <w:r>
        <w:rPr>
          <w:sz w:val="32"/>
          <w:szCs w:val="32"/>
        </w:rPr>
        <w:t xml:space="preserve"> </w:t>
      </w:r>
      <w:r w:rsidRPr="00B647EC">
        <w:rPr>
          <w:sz w:val="32"/>
          <w:szCs w:val="32"/>
        </w:rPr>
        <w:t>с. Дъбник е</w:t>
      </w:r>
      <w:r>
        <w:rPr>
          <w:sz w:val="32"/>
          <w:szCs w:val="32"/>
        </w:rPr>
        <w:t xml:space="preserve"> </w:t>
      </w:r>
      <w:r w:rsidRPr="00B647EC">
        <w:rPr>
          <w:sz w:val="32"/>
          <w:szCs w:val="32"/>
        </w:rPr>
        <w:t>традиционно самоосигор</w:t>
      </w:r>
      <w:r>
        <w:rPr>
          <w:sz w:val="32"/>
          <w:szCs w:val="32"/>
        </w:rPr>
        <w:t xml:space="preserve">яващо се българско сдружение на </w:t>
      </w:r>
      <w:r w:rsidRPr="00B647EC">
        <w:rPr>
          <w:sz w:val="32"/>
          <w:szCs w:val="32"/>
        </w:rPr>
        <w:t>с.Дъбник.</w:t>
      </w:r>
      <w:r>
        <w:rPr>
          <w:sz w:val="32"/>
          <w:szCs w:val="32"/>
        </w:rPr>
        <w:t xml:space="preserve"> </w:t>
      </w:r>
      <w:r w:rsidRPr="00B647EC">
        <w:rPr>
          <w:sz w:val="32"/>
          <w:szCs w:val="32"/>
        </w:rPr>
        <w:t>Изпълнява държавни,</w:t>
      </w:r>
      <w:r>
        <w:rPr>
          <w:sz w:val="32"/>
          <w:szCs w:val="32"/>
        </w:rPr>
        <w:t xml:space="preserve"> </w:t>
      </w:r>
      <w:r w:rsidRPr="00B647EC">
        <w:rPr>
          <w:sz w:val="32"/>
          <w:szCs w:val="32"/>
        </w:rPr>
        <w:t>общински,</w:t>
      </w:r>
      <w:r>
        <w:rPr>
          <w:sz w:val="32"/>
          <w:szCs w:val="32"/>
        </w:rPr>
        <w:t xml:space="preserve"> </w:t>
      </w:r>
      <w:r w:rsidRPr="00B647EC">
        <w:rPr>
          <w:sz w:val="32"/>
          <w:szCs w:val="32"/>
        </w:rPr>
        <w:t>културно просв</w:t>
      </w:r>
      <w:r>
        <w:rPr>
          <w:sz w:val="32"/>
          <w:szCs w:val="32"/>
        </w:rPr>
        <w:t>ет</w:t>
      </w:r>
      <w:r w:rsidRPr="00B647EC">
        <w:rPr>
          <w:sz w:val="32"/>
          <w:szCs w:val="32"/>
        </w:rPr>
        <w:t>и и др.задачи.</w:t>
      </w:r>
      <w:r>
        <w:rPr>
          <w:sz w:val="32"/>
          <w:szCs w:val="32"/>
        </w:rPr>
        <w:t>Основно се грижи за културните и образователни</w:t>
      </w:r>
    </w:p>
    <w:p w:rsidR="00716532" w:rsidRDefault="00716532" w:rsidP="00716532">
      <w:pPr>
        <w:rPr>
          <w:sz w:val="32"/>
          <w:szCs w:val="32"/>
        </w:rPr>
      </w:pPr>
      <w:r>
        <w:rPr>
          <w:sz w:val="32"/>
          <w:szCs w:val="32"/>
        </w:rPr>
        <w:t xml:space="preserve">потребности на населението. </w:t>
      </w:r>
      <w:r>
        <w:rPr>
          <w:sz w:val="32"/>
          <w:szCs w:val="32"/>
          <w:lang w:val="en-US"/>
        </w:rPr>
        <w:t>To</w:t>
      </w:r>
      <w:r>
        <w:rPr>
          <w:sz w:val="32"/>
          <w:szCs w:val="32"/>
        </w:rPr>
        <w:t xml:space="preserve"> </w:t>
      </w:r>
      <w:r>
        <w:rPr>
          <w:sz w:val="32"/>
          <w:szCs w:val="32"/>
          <w:lang w:val="en-US"/>
        </w:rPr>
        <w:t xml:space="preserve">e </w:t>
      </w:r>
      <w:r>
        <w:rPr>
          <w:sz w:val="32"/>
          <w:szCs w:val="32"/>
        </w:rPr>
        <w:t>единственото Културно средище в населеното място.През последните години се  опитваме да отговорим</w:t>
      </w:r>
      <w:r>
        <w:rPr>
          <w:sz w:val="32"/>
          <w:szCs w:val="32"/>
          <w:lang w:val="en-US"/>
        </w:rPr>
        <w:t xml:space="preserve"> </w:t>
      </w:r>
      <w:r>
        <w:rPr>
          <w:sz w:val="32"/>
          <w:szCs w:val="32"/>
        </w:rPr>
        <w:t>на новите потребности на хората и да предадем на младото поколение любовта кЬм националната култура,бит и традиция изучавайки местния фолклор,обичаи и религиозни празници.Мисията която имаме е да се научим да  живеем заедно макар и различни.Активно си сЬтрудничим с училищното настоятелство и ЦДГ в с.ДЬБНИК.</w:t>
      </w:r>
      <w:r>
        <w:rPr>
          <w:sz w:val="32"/>
          <w:szCs w:val="32"/>
          <w:lang w:val="en-US"/>
        </w:rPr>
        <w:t xml:space="preserve">       </w:t>
      </w:r>
      <w:r>
        <w:rPr>
          <w:sz w:val="32"/>
          <w:szCs w:val="32"/>
        </w:rPr>
        <w:t xml:space="preserve">                                                                                                                 </w:t>
      </w:r>
      <w:r w:rsidRPr="00B647EC">
        <w:rPr>
          <w:sz w:val="32"/>
          <w:szCs w:val="32"/>
        </w:rPr>
        <w:t xml:space="preserve">      </w:t>
      </w:r>
      <w:r>
        <w:rPr>
          <w:sz w:val="32"/>
          <w:szCs w:val="32"/>
        </w:rPr>
        <w:t xml:space="preserve">  </w:t>
      </w:r>
    </w:p>
    <w:p w:rsidR="00716532" w:rsidRPr="0075506C" w:rsidRDefault="00716532" w:rsidP="00716532">
      <w:pPr>
        <w:rPr>
          <w:sz w:val="32"/>
          <w:szCs w:val="32"/>
        </w:rPr>
      </w:pPr>
      <w:r>
        <w:rPr>
          <w:sz w:val="32"/>
          <w:szCs w:val="32"/>
        </w:rPr>
        <w:t xml:space="preserve"> </w:t>
      </w:r>
      <w:r w:rsidRPr="00B647EC">
        <w:rPr>
          <w:sz w:val="32"/>
          <w:szCs w:val="32"/>
        </w:rPr>
        <w:t>Регистрираните членове на читалището са 51.</w:t>
      </w:r>
      <w:r>
        <w:rPr>
          <w:sz w:val="32"/>
          <w:szCs w:val="32"/>
        </w:rPr>
        <w:t xml:space="preserve"> За 2018</w:t>
      </w:r>
      <w:r w:rsidRPr="00B647EC">
        <w:rPr>
          <w:sz w:val="32"/>
          <w:szCs w:val="32"/>
        </w:rPr>
        <w:t>год. имаме събран членск</w:t>
      </w:r>
      <w:r>
        <w:rPr>
          <w:sz w:val="32"/>
          <w:szCs w:val="32"/>
        </w:rPr>
        <w:t xml:space="preserve">и внос </w:t>
      </w:r>
      <w:r>
        <w:rPr>
          <w:sz w:val="32"/>
          <w:szCs w:val="32"/>
          <w:lang w:val="en-US"/>
        </w:rPr>
        <w:t>6</w:t>
      </w:r>
      <w:r>
        <w:rPr>
          <w:sz w:val="32"/>
          <w:szCs w:val="32"/>
        </w:rPr>
        <w:t>3.</w:t>
      </w:r>
      <w:r>
        <w:rPr>
          <w:sz w:val="32"/>
          <w:szCs w:val="32"/>
          <w:lang w:val="en-US"/>
        </w:rPr>
        <w:t>0</w:t>
      </w:r>
      <w:r>
        <w:rPr>
          <w:sz w:val="32"/>
          <w:szCs w:val="32"/>
        </w:rPr>
        <w:t>0 лв.Брой посещения 808</w:t>
      </w:r>
      <w:r w:rsidRPr="00B647EC">
        <w:rPr>
          <w:sz w:val="32"/>
          <w:szCs w:val="32"/>
        </w:rPr>
        <w:t>.</w:t>
      </w:r>
      <w:r>
        <w:rPr>
          <w:sz w:val="32"/>
          <w:szCs w:val="32"/>
        </w:rPr>
        <w:t xml:space="preserve"> </w:t>
      </w:r>
      <w:r w:rsidRPr="00B647EC">
        <w:rPr>
          <w:sz w:val="32"/>
          <w:szCs w:val="32"/>
        </w:rPr>
        <w:t>Имаме провед</w:t>
      </w:r>
      <w:r>
        <w:rPr>
          <w:sz w:val="32"/>
          <w:szCs w:val="32"/>
        </w:rPr>
        <w:t xml:space="preserve">ено едно общо събрание през 2018год. и  </w:t>
      </w:r>
      <w:r>
        <w:rPr>
          <w:sz w:val="32"/>
          <w:szCs w:val="32"/>
          <w:lang w:val="en-US"/>
        </w:rPr>
        <w:t>4</w:t>
      </w:r>
      <w:r w:rsidRPr="00B647EC">
        <w:rPr>
          <w:sz w:val="32"/>
          <w:szCs w:val="32"/>
        </w:rPr>
        <w:t xml:space="preserve"> заседания             на читалищното настоятелство.</w:t>
      </w:r>
      <w:r>
        <w:rPr>
          <w:sz w:val="32"/>
          <w:szCs w:val="32"/>
        </w:rPr>
        <w:t xml:space="preserve"> </w:t>
      </w:r>
      <w:r w:rsidRPr="00B647EC">
        <w:rPr>
          <w:sz w:val="32"/>
          <w:szCs w:val="32"/>
        </w:rPr>
        <w:t>Направена е преригистрацията на читалището на 31.05.2010 год</w:t>
      </w:r>
      <w:r>
        <w:rPr>
          <w:sz w:val="32"/>
          <w:szCs w:val="32"/>
        </w:rPr>
        <w:t xml:space="preserve">. </w:t>
      </w:r>
      <w:r w:rsidRPr="00B647EC">
        <w:rPr>
          <w:sz w:val="32"/>
          <w:szCs w:val="32"/>
        </w:rPr>
        <w:t>и е</w:t>
      </w:r>
      <w:r>
        <w:rPr>
          <w:sz w:val="32"/>
          <w:szCs w:val="32"/>
        </w:rPr>
        <w:t xml:space="preserve"> </w:t>
      </w:r>
      <w:r w:rsidRPr="00B647EC">
        <w:rPr>
          <w:sz w:val="32"/>
          <w:szCs w:val="32"/>
        </w:rPr>
        <w:t>вписано в р</w:t>
      </w:r>
      <w:r>
        <w:rPr>
          <w:sz w:val="32"/>
          <w:szCs w:val="32"/>
        </w:rPr>
        <w:t>егистира на Министерств</w:t>
      </w:r>
      <w:r w:rsidRPr="00B647EC">
        <w:rPr>
          <w:sz w:val="32"/>
          <w:szCs w:val="32"/>
        </w:rPr>
        <w:t xml:space="preserve">ото на културата с удостворение   </w:t>
      </w:r>
      <w:r>
        <w:rPr>
          <w:sz w:val="32"/>
          <w:szCs w:val="32"/>
        </w:rPr>
        <w:t>№</w:t>
      </w:r>
      <w:r w:rsidRPr="00B647EC">
        <w:rPr>
          <w:sz w:val="32"/>
          <w:szCs w:val="32"/>
        </w:rPr>
        <w:t xml:space="preserve"> 3177 на 20.08.2010 год.</w:t>
      </w:r>
      <w:r>
        <w:rPr>
          <w:sz w:val="32"/>
          <w:szCs w:val="32"/>
        </w:rPr>
        <w:t xml:space="preserve"> </w:t>
      </w:r>
      <w:r w:rsidRPr="00B647EC">
        <w:rPr>
          <w:sz w:val="32"/>
          <w:szCs w:val="32"/>
        </w:rPr>
        <w:t>Субсидирана численост  1/2 щатна бройка.</w:t>
      </w:r>
      <w:r>
        <w:rPr>
          <w:sz w:val="32"/>
          <w:szCs w:val="32"/>
        </w:rPr>
        <w:t xml:space="preserve"> </w:t>
      </w:r>
      <w:r w:rsidRPr="00B647EC">
        <w:rPr>
          <w:sz w:val="32"/>
          <w:szCs w:val="32"/>
        </w:rPr>
        <w:t>Общи</w:t>
      </w:r>
      <w:r>
        <w:rPr>
          <w:sz w:val="32"/>
          <w:szCs w:val="32"/>
        </w:rPr>
        <w:t xml:space="preserve">я бюджет на читалището през 2018 год. е 7339 лв.от които 6700 лв държавна субсидия.639 лв дофинансиране от общинския буджет и 63 лв собствени приходи.                                                                                                      </w:t>
      </w:r>
    </w:p>
    <w:p w:rsidR="00716532" w:rsidRPr="00B647EC" w:rsidRDefault="00716532" w:rsidP="00716532">
      <w:pPr>
        <w:rPr>
          <w:sz w:val="32"/>
          <w:szCs w:val="32"/>
        </w:rPr>
      </w:pPr>
      <w:r w:rsidRPr="00B647EC">
        <w:rPr>
          <w:sz w:val="32"/>
          <w:szCs w:val="32"/>
        </w:rPr>
        <w:t xml:space="preserve"> Материална база на читалището</w:t>
      </w:r>
      <w:r>
        <w:rPr>
          <w:sz w:val="32"/>
          <w:szCs w:val="32"/>
        </w:rPr>
        <w:t xml:space="preserve"> </w:t>
      </w:r>
      <w:r w:rsidRPr="00B647EC">
        <w:rPr>
          <w:sz w:val="32"/>
          <w:szCs w:val="32"/>
        </w:rPr>
        <w:t>-Читалището не разполага със собствена сграда.</w:t>
      </w:r>
      <w:r>
        <w:rPr>
          <w:sz w:val="32"/>
          <w:szCs w:val="32"/>
        </w:rPr>
        <w:t xml:space="preserve"> </w:t>
      </w:r>
      <w:r w:rsidRPr="00B647EC">
        <w:rPr>
          <w:sz w:val="32"/>
          <w:szCs w:val="32"/>
        </w:rPr>
        <w:t>Ползваме безвъзмездно една стая в кметството 20 м  за читалище и библиотека.</w:t>
      </w:r>
      <w:r>
        <w:rPr>
          <w:sz w:val="32"/>
          <w:szCs w:val="32"/>
        </w:rPr>
        <w:t xml:space="preserve"> </w:t>
      </w:r>
      <w:r w:rsidRPr="00B647EC">
        <w:rPr>
          <w:sz w:val="32"/>
          <w:szCs w:val="32"/>
        </w:rPr>
        <w:t>Читателите ползват читателска маса.</w:t>
      </w:r>
    </w:p>
    <w:p w:rsidR="00716532" w:rsidRPr="00B647EC" w:rsidRDefault="00716532" w:rsidP="00716532">
      <w:pPr>
        <w:rPr>
          <w:sz w:val="32"/>
          <w:szCs w:val="32"/>
        </w:rPr>
      </w:pPr>
      <w:r w:rsidRPr="00B647EC">
        <w:rPr>
          <w:sz w:val="32"/>
          <w:szCs w:val="32"/>
        </w:rPr>
        <w:t xml:space="preserve">       Читалището и библиотеката  разполагат с 1 брой компютър,</w:t>
      </w:r>
      <w:r>
        <w:rPr>
          <w:sz w:val="32"/>
          <w:szCs w:val="32"/>
        </w:rPr>
        <w:t xml:space="preserve">   </w:t>
      </w:r>
      <w:r w:rsidRPr="00B647EC">
        <w:rPr>
          <w:sz w:val="32"/>
          <w:szCs w:val="32"/>
        </w:rPr>
        <w:t>1 брой монитор и 1 брой принтер, които са закупени със средства по</w:t>
      </w:r>
      <w:r>
        <w:rPr>
          <w:sz w:val="32"/>
          <w:szCs w:val="32"/>
        </w:rPr>
        <w:t xml:space="preserve"> </w:t>
      </w:r>
      <w:r w:rsidRPr="00B647EC">
        <w:rPr>
          <w:sz w:val="32"/>
          <w:szCs w:val="32"/>
        </w:rPr>
        <w:t>проект.</w:t>
      </w:r>
      <w:r>
        <w:rPr>
          <w:sz w:val="32"/>
          <w:szCs w:val="32"/>
        </w:rPr>
        <w:t xml:space="preserve"> </w:t>
      </w:r>
      <w:r w:rsidRPr="00B647EC">
        <w:rPr>
          <w:sz w:val="32"/>
          <w:szCs w:val="32"/>
        </w:rPr>
        <w:t>Собствени приходи имаме  само от събран членски внос.</w:t>
      </w:r>
      <w:r>
        <w:rPr>
          <w:sz w:val="32"/>
          <w:szCs w:val="32"/>
        </w:rPr>
        <w:t xml:space="preserve"> </w:t>
      </w:r>
      <w:r w:rsidRPr="00B647EC">
        <w:rPr>
          <w:sz w:val="32"/>
          <w:szCs w:val="32"/>
        </w:rPr>
        <w:t>Нямаме собствена читалищна сграда и друга собственост</w:t>
      </w:r>
      <w:r>
        <w:rPr>
          <w:sz w:val="32"/>
          <w:szCs w:val="32"/>
        </w:rPr>
        <w:t>.</w:t>
      </w:r>
    </w:p>
    <w:p w:rsidR="00716532" w:rsidRPr="00B647EC" w:rsidRDefault="00716532" w:rsidP="00716532">
      <w:pPr>
        <w:rPr>
          <w:sz w:val="32"/>
          <w:szCs w:val="32"/>
        </w:rPr>
      </w:pPr>
      <w:r w:rsidRPr="00B647EC">
        <w:rPr>
          <w:sz w:val="32"/>
          <w:szCs w:val="32"/>
        </w:rPr>
        <w:t xml:space="preserve">        Работещите в читалището учасват в работни срещи,</w:t>
      </w:r>
      <w:r>
        <w:rPr>
          <w:sz w:val="32"/>
          <w:szCs w:val="32"/>
        </w:rPr>
        <w:t xml:space="preserve"> </w:t>
      </w:r>
      <w:r w:rsidRPr="00B647EC">
        <w:rPr>
          <w:sz w:val="32"/>
          <w:szCs w:val="32"/>
        </w:rPr>
        <w:t>дискусии,</w:t>
      </w:r>
      <w:r>
        <w:rPr>
          <w:sz w:val="32"/>
          <w:szCs w:val="32"/>
        </w:rPr>
        <w:t xml:space="preserve"> </w:t>
      </w:r>
      <w:r w:rsidRPr="00B647EC">
        <w:rPr>
          <w:sz w:val="32"/>
          <w:szCs w:val="32"/>
        </w:rPr>
        <w:t xml:space="preserve">семинари и обучения за  повишаване на квалификация </w:t>
      </w:r>
      <w:r w:rsidRPr="00B647EC">
        <w:rPr>
          <w:sz w:val="32"/>
          <w:szCs w:val="32"/>
        </w:rPr>
        <w:lastRenderedPageBreak/>
        <w:t>на местно общинско и регионално ниво.</w:t>
      </w:r>
    </w:p>
    <w:p w:rsidR="00716532" w:rsidRPr="00B647EC" w:rsidRDefault="00716532" w:rsidP="00716532">
      <w:pPr>
        <w:rPr>
          <w:sz w:val="32"/>
          <w:szCs w:val="32"/>
        </w:rPr>
      </w:pPr>
      <w:r w:rsidRPr="00B647EC">
        <w:rPr>
          <w:sz w:val="32"/>
          <w:szCs w:val="32"/>
        </w:rPr>
        <w:t xml:space="preserve">        Наложени санкции на читалището по член 31,32 и 33 от закона за народни читалища нямаме.</w:t>
      </w:r>
    </w:p>
    <w:p w:rsidR="00716532" w:rsidRPr="00B647EC" w:rsidRDefault="00716532" w:rsidP="00716532">
      <w:pPr>
        <w:rPr>
          <w:sz w:val="32"/>
          <w:szCs w:val="32"/>
        </w:rPr>
      </w:pPr>
      <w:r>
        <w:rPr>
          <w:sz w:val="32"/>
          <w:szCs w:val="32"/>
        </w:rPr>
        <w:t xml:space="preserve">        Читалището през 2018</w:t>
      </w:r>
      <w:r w:rsidRPr="00B647EC">
        <w:rPr>
          <w:sz w:val="32"/>
          <w:szCs w:val="32"/>
        </w:rPr>
        <w:t xml:space="preserve"> год.</w:t>
      </w:r>
      <w:r>
        <w:rPr>
          <w:sz w:val="32"/>
          <w:szCs w:val="32"/>
        </w:rPr>
        <w:t xml:space="preserve"> </w:t>
      </w:r>
      <w:r w:rsidRPr="00B647EC">
        <w:rPr>
          <w:sz w:val="32"/>
          <w:szCs w:val="32"/>
        </w:rPr>
        <w:t>осъществяваше библиотечна информационна дейност отговаряща на изискванията на чл.37 от закона за обществените библиотеки  набавяне на книги</w:t>
      </w:r>
    </w:p>
    <w:p w:rsidR="00716532" w:rsidRPr="00B647EC" w:rsidRDefault="00716532" w:rsidP="00716532">
      <w:pPr>
        <w:rPr>
          <w:sz w:val="32"/>
          <w:szCs w:val="32"/>
        </w:rPr>
      </w:pPr>
      <w:r>
        <w:rPr>
          <w:sz w:val="32"/>
          <w:szCs w:val="32"/>
        </w:rPr>
        <w:t>периодич</w:t>
      </w:r>
      <w:r w:rsidRPr="00B647EC">
        <w:rPr>
          <w:sz w:val="32"/>
          <w:szCs w:val="32"/>
        </w:rPr>
        <w:t>ни издания и други материали.</w:t>
      </w:r>
      <w:r>
        <w:rPr>
          <w:sz w:val="32"/>
          <w:szCs w:val="32"/>
        </w:rPr>
        <w:t xml:space="preserve"> Обслужени читатели -105</w:t>
      </w:r>
      <w:r w:rsidRPr="00B647EC">
        <w:rPr>
          <w:sz w:val="32"/>
          <w:szCs w:val="32"/>
        </w:rPr>
        <w:t xml:space="preserve"> бр.</w:t>
      </w:r>
      <w:r>
        <w:rPr>
          <w:sz w:val="32"/>
          <w:szCs w:val="32"/>
        </w:rPr>
        <w:t xml:space="preserve"> </w:t>
      </w:r>
      <w:r w:rsidRPr="00B647EC">
        <w:rPr>
          <w:sz w:val="32"/>
          <w:szCs w:val="32"/>
        </w:rPr>
        <w:t>Библиотечните процеси не са автоматизирани.</w:t>
      </w:r>
    </w:p>
    <w:p w:rsidR="00716532" w:rsidRPr="00B647EC" w:rsidRDefault="00716532" w:rsidP="00716532">
      <w:pPr>
        <w:rPr>
          <w:sz w:val="32"/>
          <w:szCs w:val="32"/>
        </w:rPr>
      </w:pPr>
      <w:r>
        <w:rPr>
          <w:sz w:val="32"/>
          <w:szCs w:val="32"/>
        </w:rPr>
        <w:t xml:space="preserve">          Действа</w:t>
      </w:r>
      <w:r w:rsidRPr="00B647EC">
        <w:rPr>
          <w:sz w:val="32"/>
          <w:szCs w:val="32"/>
        </w:rPr>
        <w:t>щи състави-един самодеен състав от 10 човека.</w:t>
      </w:r>
    </w:p>
    <w:p w:rsidR="00716532" w:rsidRPr="00B647EC" w:rsidRDefault="00716532" w:rsidP="00716532">
      <w:pPr>
        <w:rPr>
          <w:sz w:val="32"/>
          <w:szCs w:val="32"/>
        </w:rPr>
      </w:pPr>
      <w:r w:rsidRPr="00B647EC">
        <w:rPr>
          <w:sz w:val="32"/>
          <w:szCs w:val="32"/>
        </w:rPr>
        <w:t xml:space="preserve">         Б</w:t>
      </w:r>
      <w:r>
        <w:rPr>
          <w:sz w:val="32"/>
          <w:szCs w:val="32"/>
        </w:rPr>
        <w:t xml:space="preserve">иблиотечният фонд в края на 2018 </w:t>
      </w:r>
      <w:r w:rsidRPr="00B647EC">
        <w:rPr>
          <w:sz w:val="32"/>
          <w:szCs w:val="32"/>
        </w:rPr>
        <w:t>год.</w:t>
      </w:r>
      <w:r>
        <w:rPr>
          <w:sz w:val="32"/>
          <w:szCs w:val="32"/>
        </w:rPr>
        <w:t xml:space="preserve"> е 3366</w:t>
      </w:r>
      <w:r w:rsidRPr="00B647EC">
        <w:rPr>
          <w:sz w:val="32"/>
          <w:szCs w:val="32"/>
        </w:rPr>
        <w:t xml:space="preserve"> тома.</w:t>
      </w:r>
    </w:p>
    <w:p w:rsidR="00716532" w:rsidRPr="00B647EC" w:rsidRDefault="00716532" w:rsidP="00716532">
      <w:pPr>
        <w:rPr>
          <w:sz w:val="32"/>
          <w:szCs w:val="32"/>
        </w:rPr>
      </w:pPr>
      <w:r w:rsidRPr="00B647EC">
        <w:rPr>
          <w:sz w:val="32"/>
          <w:szCs w:val="32"/>
        </w:rPr>
        <w:t xml:space="preserve">         Мажоритарния  състав който съществуваше в момента не е действащ поради липса на средства.</w:t>
      </w:r>
      <w:r>
        <w:rPr>
          <w:sz w:val="32"/>
          <w:szCs w:val="32"/>
        </w:rPr>
        <w:t xml:space="preserve"> </w:t>
      </w:r>
      <w:r w:rsidRPr="00B647EC">
        <w:rPr>
          <w:sz w:val="32"/>
          <w:szCs w:val="32"/>
        </w:rPr>
        <w:t>Участваме в местни,</w:t>
      </w:r>
      <w:r>
        <w:rPr>
          <w:sz w:val="32"/>
          <w:szCs w:val="32"/>
        </w:rPr>
        <w:t xml:space="preserve"> </w:t>
      </w:r>
      <w:r w:rsidRPr="00B647EC">
        <w:rPr>
          <w:sz w:val="32"/>
          <w:szCs w:val="32"/>
        </w:rPr>
        <w:t>общински  и регионални празници.</w:t>
      </w:r>
    </w:p>
    <w:p w:rsidR="00716532" w:rsidRDefault="00716532" w:rsidP="00716532">
      <w:pPr>
        <w:rPr>
          <w:sz w:val="32"/>
          <w:szCs w:val="32"/>
        </w:rPr>
      </w:pPr>
      <w:r w:rsidRPr="00B647EC">
        <w:rPr>
          <w:sz w:val="32"/>
          <w:szCs w:val="32"/>
        </w:rPr>
        <w:t xml:space="preserve">          Читалището работи съвместно с децата от местното училище и с местното ръководство.</w:t>
      </w:r>
      <w:r>
        <w:rPr>
          <w:sz w:val="32"/>
          <w:szCs w:val="32"/>
        </w:rPr>
        <w:t>Общите усилия доведоха до добри резултати за училището и читалището.Участваме и провеждаме заедно мероприятия,празници,развлечения на местно и регионално ниво.</w:t>
      </w:r>
    </w:p>
    <w:p w:rsidR="00716532" w:rsidRDefault="00716532" w:rsidP="00716532">
      <w:pPr>
        <w:rPr>
          <w:sz w:val="32"/>
          <w:szCs w:val="32"/>
        </w:rPr>
      </w:pPr>
      <w:r>
        <w:rPr>
          <w:sz w:val="32"/>
          <w:szCs w:val="32"/>
        </w:rPr>
        <w:t xml:space="preserve">  Съвместно с учениците от ОУ,ЦДГ,родители и членоне на читалището не пропускаме отпразнуване на всички празници и запланувани мероприятия;коледни и новогодишни празници.Честване на Баба Марта,8-</w:t>
      </w:r>
      <w:proofErr w:type="spellStart"/>
      <w:r>
        <w:rPr>
          <w:sz w:val="32"/>
          <w:szCs w:val="32"/>
          <w:lang w:val="en-US"/>
        </w:rPr>
        <w:t>ми</w:t>
      </w:r>
      <w:proofErr w:type="spellEnd"/>
      <w:r>
        <w:rPr>
          <w:sz w:val="32"/>
          <w:szCs w:val="32"/>
          <w:lang w:val="en-US"/>
        </w:rPr>
        <w:t xml:space="preserve"> </w:t>
      </w:r>
      <w:proofErr w:type="spellStart"/>
      <w:r>
        <w:rPr>
          <w:sz w:val="32"/>
          <w:szCs w:val="32"/>
          <w:lang w:val="en-US"/>
        </w:rPr>
        <w:t>март</w:t>
      </w:r>
      <w:proofErr w:type="spellEnd"/>
      <w:r>
        <w:rPr>
          <w:sz w:val="32"/>
          <w:szCs w:val="32"/>
          <w:lang w:val="en-US"/>
        </w:rPr>
        <w:t xml:space="preserve"> </w:t>
      </w:r>
      <w:proofErr w:type="spellStart"/>
      <w:r>
        <w:rPr>
          <w:sz w:val="32"/>
          <w:szCs w:val="32"/>
          <w:lang w:val="en-US"/>
        </w:rPr>
        <w:t>ден</w:t>
      </w:r>
      <w:proofErr w:type="spellEnd"/>
      <w:r>
        <w:rPr>
          <w:sz w:val="32"/>
          <w:szCs w:val="32"/>
          <w:lang w:val="en-US"/>
        </w:rPr>
        <w:t xml:space="preserve"> </w:t>
      </w:r>
      <w:proofErr w:type="spellStart"/>
      <w:r>
        <w:rPr>
          <w:sz w:val="32"/>
          <w:szCs w:val="32"/>
          <w:lang w:val="en-US"/>
        </w:rPr>
        <w:t>на</w:t>
      </w:r>
      <w:proofErr w:type="spellEnd"/>
      <w:r>
        <w:rPr>
          <w:sz w:val="32"/>
          <w:szCs w:val="32"/>
          <w:lang w:val="en-US"/>
        </w:rPr>
        <w:t xml:space="preserve"> </w:t>
      </w:r>
      <w:proofErr w:type="spellStart"/>
      <w:r>
        <w:rPr>
          <w:sz w:val="32"/>
          <w:szCs w:val="32"/>
          <w:lang w:val="en-US"/>
        </w:rPr>
        <w:t>жената</w:t>
      </w:r>
      <w:proofErr w:type="spellEnd"/>
      <w:r>
        <w:rPr>
          <w:sz w:val="32"/>
          <w:szCs w:val="32"/>
        </w:rPr>
        <w:t>,</w:t>
      </w:r>
      <w:proofErr w:type="spellStart"/>
      <w:r>
        <w:rPr>
          <w:sz w:val="32"/>
          <w:szCs w:val="32"/>
          <w:lang w:val="en-US"/>
        </w:rPr>
        <w:t>откри</w:t>
      </w:r>
      <w:proofErr w:type="spellEnd"/>
      <w:r>
        <w:rPr>
          <w:sz w:val="32"/>
          <w:szCs w:val="32"/>
        </w:rPr>
        <w:t>в</w:t>
      </w:r>
      <w:proofErr w:type="spellStart"/>
      <w:r>
        <w:rPr>
          <w:sz w:val="32"/>
          <w:szCs w:val="32"/>
          <w:lang w:val="en-US"/>
        </w:rPr>
        <w:t>ане</w:t>
      </w:r>
      <w:proofErr w:type="spellEnd"/>
      <w:r>
        <w:rPr>
          <w:sz w:val="32"/>
          <w:szCs w:val="32"/>
        </w:rPr>
        <w:t>. и закриване на учебната година,24-ти маЍ-ден на славянската писменост и много други.</w:t>
      </w:r>
    </w:p>
    <w:p w:rsidR="00716532" w:rsidRDefault="00716532" w:rsidP="00716532">
      <w:pPr>
        <w:rPr>
          <w:sz w:val="32"/>
          <w:szCs w:val="32"/>
        </w:rPr>
      </w:pPr>
      <w:r>
        <w:rPr>
          <w:sz w:val="32"/>
          <w:szCs w:val="32"/>
        </w:rPr>
        <w:t xml:space="preserve">   Отделно с младежта в селото организирано празнуваме Баба марта,8-ми март,новогодишни празници и др.Посещаваме често празниците организрани в читалище "Светлина” и  "Просвета" Поморие.</w:t>
      </w:r>
    </w:p>
    <w:p w:rsidR="00716532" w:rsidRDefault="00716532" w:rsidP="00716532">
      <w:pPr>
        <w:rPr>
          <w:sz w:val="32"/>
          <w:szCs w:val="32"/>
        </w:rPr>
      </w:pPr>
      <w:r>
        <w:rPr>
          <w:sz w:val="32"/>
          <w:szCs w:val="32"/>
        </w:rPr>
        <w:t xml:space="preserve">    Не пропускаме да отбележим празника "Ден на лозаря" заедно с работещите в кооперациите.  </w:t>
      </w:r>
    </w:p>
    <w:p w:rsidR="00716532" w:rsidRDefault="00716532" w:rsidP="00716532">
      <w:pPr>
        <w:rPr>
          <w:sz w:val="32"/>
          <w:szCs w:val="32"/>
        </w:rPr>
      </w:pPr>
      <w:r>
        <w:rPr>
          <w:sz w:val="32"/>
          <w:szCs w:val="32"/>
        </w:rPr>
        <w:t xml:space="preserve">   Вклучихме се в програмата "Да почистим България за един ден" съвместно с кметството,училището и читалището.</w:t>
      </w:r>
    </w:p>
    <w:p w:rsidR="00716532" w:rsidRDefault="00716532" w:rsidP="00716532">
      <w:pPr>
        <w:rPr>
          <w:sz w:val="32"/>
          <w:szCs w:val="32"/>
        </w:rPr>
      </w:pPr>
      <w:r>
        <w:rPr>
          <w:sz w:val="32"/>
          <w:szCs w:val="32"/>
        </w:rPr>
        <w:t xml:space="preserve">    Библиотеката на читалището се посещава предимно от учениците от ОУ, ученици от по горни класове, гимназии, техникуми, студенти и читатели от селото.</w:t>
      </w:r>
    </w:p>
    <w:p w:rsidR="00716532" w:rsidRPr="00B647EC" w:rsidRDefault="00716532" w:rsidP="00716532">
      <w:pPr>
        <w:rPr>
          <w:sz w:val="32"/>
          <w:szCs w:val="32"/>
        </w:rPr>
      </w:pPr>
      <w:r>
        <w:rPr>
          <w:sz w:val="32"/>
          <w:szCs w:val="32"/>
        </w:rPr>
        <w:t xml:space="preserve">   Стараеме се да научим и най малките ученици да посещават библиотеката, за това работим с учителите от началните класове и организираме колективно посещение по класове, четене на </w:t>
      </w:r>
      <w:r>
        <w:rPr>
          <w:sz w:val="32"/>
          <w:szCs w:val="32"/>
        </w:rPr>
        <w:lastRenderedPageBreak/>
        <w:t>приказки и обсъждане на книги с по големите. Читалището</w:t>
      </w:r>
    </w:p>
    <w:p w:rsidR="00716532" w:rsidRPr="00B647EC" w:rsidRDefault="00716532" w:rsidP="00716532">
      <w:pPr>
        <w:rPr>
          <w:sz w:val="32"/>
          <w:szCs w:val="32"/>
        </w:rPr>
      </w:pPr>
      <w:r>
        <w:rPr>
          <w:sz w:val="32"/>
          <w:szCs w:val="32"/>
        </w:rPr>
        <w:t>с</w:t>
      </w:r>
      <w:r w:rsidRPr="00B647EC">
        <w:rPr>
          <w:sz w:val="32"/>
          <w:szCs w:val="32"/>
        </w:rPr>
        <w:t>ъдейства на младите хора  да развиват своята обща култура,</w:t>
      </w:r>
      <w:r>
        <w:rPr>
          <w:sz w:val="32"/>
          <w:szCs w:val="32"/>
        </w:rPr>
        <w:t xml:space="preserve"> </w:t>
      </w:r>
      <w:r w:rsidRPr="00B647EC">
        <w:rPr>
          <w:sz w:val="32"/>
          <w:szCs w:val="32"/>
        </w:rPr>
        <w:t>да обогатяват своите знания и умения.</w:t>
      </w:r>
      <w:r>
        <w:rPr>
          <w:sz w:val="32"/>
          <w:szCs w:val="32"/>
        </w:rPr>
        <w:t xml:space="preserve"> </w:t>
      </w:r>
      <w:r w:rsidRPr="00B647EC">
        <w:rPr>
          <w:sz w:val="32"/>
          <w:szCs w:val="32"/>
        </w:rPr>
        <w:t>Развива и подпомага любителското и художествено творчество.</w:t>
      </w:r>
      <w:r>
        <w:rPr>
          <w:sz w:val="32"/>
          <w:szCs w:val="32"/>
        </w:rPr>
        <w:t xml:space="preserve"> </w:t>
      </w:r>
      <w:r w:rsidRPr="00B647EC">
        <w:rPr>
          <w:sz w:val="32"/>
          <w:szCs w:val="32"/>
        </w:rPr>
        <w:t>Помага за разширяване знанията на гражданите,</w:t>
      </w:r>
      <w:r>
        <w:rPr>
          <w:sz w:val="32"/>
          <w:szCs w:val="32"/>
        </w:rPr>
        <w:t xml:space="preserve"> </w:t>
      </w:r>
      <w:r w:rsidRPr="00B647EC">
        <w:rPr>
          <w:sz w:val="32"/>
          <w:szCs w:val="32"/>
        </w:rPr>
        <w:t>приобщаването им към ценостите и постиженията на науката,</w:t>
      </w:r>
      <w:r>
        <w:rPr>
          <w:sz w:val="32"/>
          <w:szCs w:val="32"/>
        </w:rPr>
        <w:t xml:space="preserve"> </w:t>
      </w:r>
      <w:r w:rsidRPr="00B647EC">
        <w:rPr>
          <w:sz w:val="32"/>
          <w:szCs w:val="32"/>
        </w:rPr>
        <w:t>изкуството и културата,</w:t>
      </w:r>
      <w:r>
        <w:rPr>
          <w:sz w:val="32"/>
          <w:szCs w:val="32"/>
        </w:rPr>
        <w:t xml:space="preserve"> </w:t>
      </w:r>
      <w:r w:rsidRPr="00B647EC">
        <w:rPr>
          <w:sz w:val="32"/>
          <w:szCs w:val="32"/>
        </w:rPr>
        <w:t>както и за запазване на обичаите и традициите на народа.</w:t>
      </w:r>
    </w:p>
    <w:p w:rsidR="00716532" w:rsidRPr="00B647EC" w:rsidRDefault="00716532" w:rsidP="00716532">
      <w:pPr>
        <w:rPr>
          <w:sz w:val="32"/>
          <w:szCs w:val="32"/>
        </w:rPr>
      </w:pPr>
      <w:r w:rsidRPr="00B647EC">
        <w:rPr>
          <w:sz w:val="32"/>
          <w:szCs w:val="32"/>
        </w:rPr>
        <w:t xml:space="preserve">          Дейности заложени в програмата на читалищет</w:t>
      </w:r>
      <w:r>
        <w:rPr>
          <w:sz w:val="32"/>
          <w:szCs w:val="32"/>
        </w:rPr>
        <w:t>о за следващ период  от време: да</w:t>
      </w:r>
      <w:r w:rsidRPr="00B647EC">
        <w:rPr>
          <w:sz w:val="32"/>
          <w:szCs w:val="32"/>
        </w:rPr>
        <w:t xml:space="preserve"> включим повече млади хора за осъществяване на заплануваните мероприятия,</w:t>
      </w:r>
      <w:r>
        <w:rPr>
          <w:sz w:val="32"/>
          <w:szCs w:val="32"/>
        </w:rPr>
        <w:t xml:space="preserve"> </w:t>
      </w:r>
      <w:r w:rsidRPr="00B647EC">
        <w:rPr>
          <w:sz w:val="32"/>
          <w:szCs w:val="32"/>
        </w:rPr>
        <w:t>да организираме повече развлечения и културни мероприятия за хората от селото.</w:t>
      </w:r>
      <w:r>
        <w:rPr>
          <w:sz w:val="32"/>
          <w:szCs w:val="32"/>
        </w:rPr>
        <w:t xml:space="preserve"> Да при</w:t>
      </w:r>
      <w:r w:rsidRPr="00B647EC">
        <w:rPr>
          <w:sz w:val="32"/>
          <w:szCs w:val="32"/>
        </w:rPr>
        <w:t>лагаме повече услуги на гражданите,</w:t>
      </w:r>
      <w:r>
        <w:rPr>
          <w:sz w:val="32"/>
          <w:szCs w:val="32"/>
        </w:rPr>
        <w:t xml:space="preserve"> </w:t>
      </w:r>
      <w:r w:rsidRPr="00B647EC">
        <w:rPr>
          <w:sz w:val="32"/>
          <w:szCs w:val="32"/>
        </w:rPr>
        <w:t>да запазваме обичаите и традициите на народа.</w:t>
      </w:r>
    </w:p>
    <w:p w:rsidR="00716532" w:rsidRPr="00B647EC" w:rsidRDefault="00716532" w:rsidP="00716532">
      <w:pPr>
        <w:rPr>
          <w:sz w:val="32"/>
          <w:szCs w:val="32"/>
        </w:rPr>
      </w:pPr>
      <w:r w:rsidRPr="00B647EC">
        <w:rPr>
          <w:sz w:val="32"/>
          <w:szCs w:val="32"/>
        </w:rPr>
        <w:t xml:space="preserve">          Да изграждаме партнорство и да участваме  в проекти за външно финансиране,</w:t>
      </w:r>
      <w:r>
        <w:rPr>
          <w:sz w:val="32"/>
          <w:szCs w:val="32"/>
        </w:rPr>
        <w:t xml:space="preserve"> </w:t>
      </w:r>
      <w:r w:rsidRPr="00B647EC">
        <w:rPr>
          <w:sz w:val="32"/>
          <w:szCs w:val="32"/>
        </w:rPr>
        <w:t xml:space="preserve">най вече за изграждане на читалище в </w:t>
      </w:r>
      <w:r>
        <w:rPr>
          <w:sz w:val="32"/>
          <w:szCs w:val="32"/>
        </w:rPr>
        <w:t xml:space="preserve">      </w:t>
      </w:r>
      <w:r w:rsidRPr="00B647EC">
        <w:rPr>
          <w:sz w:val="32"/>
          <w:szCs w:val="32"/>
        </w:rPr>
        <w:t>с. Дъбник.</w:t>
      </w:r>
      <w:r>
        <w:rPr>
          <w:sz w:val="32"/>
          <w:szCs w:val="32"/>
        </w:rPr>
        <w:t xml:space="preserve"> </w:t>
      </w:r>
      <w:r w:rsidRPr="00B647EC">
        <w:rPr>
          <w:sz w:val="32"/>
          <w:szCs w:val="32"/>
        </w:rPr>
        <w:t>Да се партнираме с местната власт за решаване</w:t>
      </w:r>
      <w:r>
        <w:rPr>
          <w:sz w:val="32"/>
          <w:szCs w:val="32"/>
        </w:rPr>
        <w:t xml:space="preserve"> </w:t>
      </w:r>
      <w:r w:rsidRPr="00B647EC">
        <w:rPr>
          <w:sz w:val="32"/>
          <w:szCs w:val="32"/>
        </w:rPr>
        <w:t>на проблемите на хората с увреждания и работа с възрастни хора.</w:t>
      </w:r>
    </w:p>
    <w:p w:rsidR="00716532" w:rsidRPr="00B647EC" w:rsidRDefault="00716532" w:rsidP="00716532">
      <w:pPr>
        <w:rPr>
          <w:sz w:val="32"/>
          <w:szCs w:val="32"/>
        </w:rPr>
      </w:pPr>
      <w:r w:rsidRPr="00B647EC">
        <w:rPr>
          <w:sz w:val="32"/>
          <w:szCs w:val="32"/>
        </w:rPr>
        <w:t xml:space="preserve">          Да подържаме библиотеката,</w:t>
      </w:r>
      <w:r>
        <w:rPr>
          <w:sz w:val="32"/>
          <w:szCs w:val="32"/>
        </w:rPr>
        <w:t xml:space="preserve"> </w:t>
      </w:r>
      <w:r w:rsidRPr="00B647EC">
        <w:rPr>
          <w:sz w:val="32"/>
          <w:szCs w:val="32"/>
        </w:rPr>
        <w:t>обогатяваме и подновяваме библиотечния фонд,</w:t>
      </w:r>
      <w:r>
        <w:rPr>
          <w:sz w:val="32"/>
          <w:szCs w:val="32"/>
        </w:rPr>
        <w:t xml:space="preserve"> </w:t>
      </w:r>
      <w:r w:rsidRPr="00B647EC">
        <w:rPr>
          <w:sz w:val="32"/>
          <w:szCs w:val="32"/>
        </w:rPr>
        <w:t>съобразно новите програми по литература.</w:t>
      </w:r>
    </w:p>
    <w:p w:rsidR="00716532" w:rsidRPr="00B647EC" w:rsidRDefault="00716532" w:rsidP="00716532">
      <w:pPr>
        <w:rPr>
          <w:sz w:val="32"/>
          <w:szCs w:val="32"/>
        </w:rPr>
      </w:pPr>
      <w:r w:rsidRPr="00B647EC">
        <w:rPr>
          <w:sz w:val="32"/>
          <w:szCs w:val="32"/>
        </w:rPr>
        <w:t xml:space="preserve">         Да учасваме в местни,</w:t>
      </w:r>
      <w:r>
        <w:rPr>
          <w:sz w:val="32"/>
          <w:szCs w:val="32"/>
        </w:rPr>
        <w:t xml:space="preserve"> </w:t>
      </w:r>
      <w:r w:rsidRPr="00B647EC">
        <w:rPr>
          <w:sz w:val="32"/>
          <w:szCs w:val="32"/>
        </w:rPr>
        <w:t>общински и регионални и други празници запланувани в календара  на читалището.</w:t>
      </w:r>
    </w:p>
    <w:p w:rsidR="00716532" w:rsidRDefault="00716532" w:rsidP="00716532">
      <w:pPr>
        <w:rPr>
          <w:sz w:val="32"/>
          <w:szCs w:val="32"/>
        </w:rPr>
      </w:pPr>
      <w:r>
        <w:rPr>
          <w:sz w:val="32"/>
          <w:szCs w:val="32"/>
        </w:rPr>
        <w:t xml:space="preserve">      Дейноста на читалището всяка година се отчита</w:t>
      </w:r>
      <w:r w:rsidRPr="00B647EC">
        <w:rPr>
          <w:sz w:val="32"/>
          <w:szCs w:val="32"/>
        </w:rPr>
        <w:t xml:space="preserve"> </w:t>
      </w:r>
      <w:r>
        <w:rPr>
          <w:sz w:val="32"/>
          <w:szCs w:val="32"/>
        </w:rPr>
        <w:t>както пред членовете така и пред общинския съвет.</w:t>
      </w:r>
    </w:p>
    <w:p w:rsidR="00716532" w:rsidRDefault="00716532" w:rsidP="00716532">
      <w:pPr>
        <w:rPr>
          <w:sz w:val="32"/>
          <w:szCs w:val="32"/>
        </w:rPr>
      </w:pPr>
      <w:r>
        <w:rPr>
          <w:sz w:val="32"/>
          <w:szCs w:val="32"/>
        </w:rPr>
        <w:t xml:space="preserve">      Читалището се финансира предимно от Държавния бюджет и Общинския съвет и собствени приходи.</w:t>
      </w:r>
    </w:p>
    <w:p w:rsidR="00716532" w:rsidRPr="00B647EC" w:rsidRDefault="00716532" w:rsidP="00716532">
      <w:pPr>
        <w:rPr>
          <w:sz w:val="32"/>
          <w:szCs w:val="32"/>
        </w:rPr>
      </w:pPr>
      <w:r>
        <w:rPr>
          <w:sz w:val="32"/>
          <w:szCs w:val="32"/>
        </w:rPr>
        <w:t xml:space="preserve">   Благодаря за вниманието..</w:t>
      </w:r>
    </w:p>
    <w:p w:rsidR="00716532" w:rsidRPr="00B647EC" w:rsidRDefault="00716532" w:rsidP="00716532">
      <w:pPr>
        <w:rPr>
          <w:sz w:val="32"/>
          <w:szCs w:val="32"/>
        </w:rPr>
      </w:pPr>
      <w:r w:rsidRPr="00B647EC">
        <w:rPr>
          <w:sz w:val="32"/>
          <w:szCs w:val="32"/>
        </w:rPr>
        <w:t xml:space="preserve">                                                                        </w:t>
      </w:r>
    </w:p>
    <w:p w:rsidR="00716532" w:rsidRPr="000000A2" w:rsidRDefault="00716532" w:rsidP="00716532">
      <w:pPr>
        <w:rPr>
          <w:sz w:val="32"/>
          <w:szCs w:val="32"/>
          <w:lang w:val="en-US"/>
        </w:rPr>
      </w:pPr>
      <w:r w:rsidRPr="00B647EC">
        <w:rPr>
          <w:sz w:val="32"/>
          <w:szCs w:val="32"/>
        </w:rPr>
        <w:t xml:space="preserve">                                                                                               </w:t>
      </w:r>
      <w:r>
        <w:rPr>
          <w:sz w:val="32"/>
          <w:szCs w:val="32"/>
        </w:rPr>
        <w:tab/>
      </w:r>
      <w:r>
        <w:rPr>
          <w:sz w:val="32"/>
          <w:szCs w:val="32"/>
        </w:rPr>
        <w:tab/>
      </w:r>
      <w:r>
        <w:rPr>
          <w:sz w:val="32"/>
          <w:szCs w:val="32"/>
        </w:rPr>
        <w:tab/>
        <w:t xml:space="preserve"> Дата;..............                                   Чит.секр..................</w:t>
      </w:r>
    </w:p>
    <w:p w:rsidR="00716532" w:rsidRPr="000000A2" w:rsidRDefault="00716532" w:rsidP="00716532">
      <w:pPr>
        <w:rPr>
          <w:sz w:val="32"/>
          <w:szCs w:val="32"/>
          <w:lang w:val="en-US"/>
        </w:rPr>
      </w:pPr>
      <w:r w:rsidRPr="00B647EC">
        <w:rPr>
          <w:sz w:val="32"/>
          <w:szCs w:val="32"/>
        </w:rPr>
        <w:t xml:space="preserve">                                                                               </w:t>
      </w:r>
      <w:r>
        <w:rPr>
          <w:sz w:val="32"/>
          <w:szCs w:val="32"/>
        </w:rPr>
        <w:t>/Мийрем Али</w:t>
      </w:r>
      <w:r w:rsidRPr="00B647EC">
        <w:rPr>
          <w:sz w:val="32"/>
          <w:szCs w:val="32"/>
        </w:rPr>
        <w:t xml:space="preserve"> </w:t>
      </w:r>
      <w:r>
        <w:rPr>
          <w:sz w:val="32"/>
          <w:szCs w:val="32"/>
        </w:rPr>
        <w:t>/</w:t>
      </w:r>
      <w:r w:rsidRPr="00B647EC">
        <w:rPr>
          <w:sz w:val="32"/>
          <w:szCs w:val="32"/>
        </w:rPr>
        <w:t xml:space="preserve">                                                  </w:t>
      </w:r>
    </w:p>
    <w:p w:rsidR="00716532" w:rsidRDefault="00716532" w:rsidP="00716532"/>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563503">
      <w:pPr>
        <w:rPr>
          <w:sz w:val="32"/>
          <w:szCs w:val="32"/>
          <w:lang w:val="en-US"/>
        </w:rPr>
      </w:pPr>
    </w:p>
    <w:p w:rsidR="00716532" w:rsidRDefault="00716532" w:rsidP="00716532">
      <w:pPr>
        <w:jc w:val="center"/>
        <w:rPr>
          <w:b/>
          <w:sz w:val="32"/>
          <w:szCs w:val="32"/>
        </w:rPr>
      </w:pPr>
      <w:r w:rsidRPr="00563503">
        <w:rPr>
          <w:b/>
          <w:sz w:val="32"/>
          <w:szCs w:val="32"/>
        </w:rPr>
        <w:lastRenderedPageBreak/>
        <w:t>НЧ "ЛЮБЕН КАРАВЕЛОВ - 1978г." с. ДЪБНИК, общ. Поморие, обл. Бургас</w:t>
      </w:r>
    </w:p>
    <w:p w:rsidR="00A75DC5" w:rsidRDefault="00A75DC5" w:rsidP="00716532">
      <w:pPr>
        <w:jc w:val="center"/>
        <w:rPr>
          <w:b/>
          <w:sz w:val="32"/>
          <w:szCs w:val="32"/>
        </w:rPr>
      </w:pPr>
    </w:p>
    <w:p w:rsidR="00A75DC5" w:rsidRPr="00A75DC5" w:rsidRDefault="00A75DC5" w:rsidP="00A75DC5">
      <w:pPr>
        <w:jc w:val="center"/>
        <w:rPr>
          <w:b/>
          <w:sz w:val="32"/>
          <w:szCs w:val="32"/>
        </w:rPr>
      </w:pPr>
      <w:r>
        <w:rPr>
          <w:b/>
          <w:sz w:val="32"/>
          <w:szCs w:val="32"/>
        </w:rPr>
        <w:t>Списъчен състав на настоятелството и проверителната комисия.</w:t>
      </w:r>
    </w:p>
    <w:p w:rsidR="00A75DC5" w:rsidRDefault="00A75DC5" w:rsidP="00716532">
      <w:pPr>
        <w:jc w:val="center"/>
        <w:rPr>
          <w:b/>
          <w:sz w:val="32"/>
          <w:szCs w:val="32"/>
        </w:rPr>
      </w:pPr>
    </w:p>
    <w:p w:rsidR="00716532" w:rsidRDefault="00716532" w:rsidP="00716532">
      <w:pPr>
        <w:jc w:val="center"/>
        <w:rPr>
          <w:b/>
          <w:sz w:val="32"/>
          <w:szCs w:val="32"/>
        </w:rPr>
      </w:pPr>
    </w:p>
    <w:p w:rsidR="00716532" w:rsidRDefault="00716532" w:rsidP="00716532">
      <w:pPr>
        <w:jc w:val="center"/>
        <w:rPr>
          <w:b/>
          <w:sz w:val="32"/>
          <w:szCs w:val="32"/>
        </w:rPr>
      </w:pPr>
    </w:p>
    <w:p w:rsidR="00716532" w:rsidRDefault="00716532" w:rsidP="00716532">
      <w:pPr>
        <w:rPr>
          <w:sz w:val="32"/>
          <w:szCs w:val="32"/>
        </w:rPr>
      </w:pPr>
      <w:r>
        <w:rPr>
          <w:sz w:val="32"/>
          <w:szCs w:val="32"/>
        </w:rPr>
        <w:t>Настоятелство   - Адем Алиосман Алиев - председател</w:t>
      </w:r>
    </w:p>
    <w:p w:rsidR="00716532" w:rsidRDefault="00716532" w:rsidP="00716532">
      <w:pPr>
        <w:rPr>
          <w:sz w:val="32"/>
          <w:szCs w:val="32"/>
        </w:rPr>
      </w:pPr>
      <w:r>
        <w:rPr>
          <w:sz w:val="32"/>
          <w:szCs w:val="32"/>
        </w:rPr>
        <w:tab/>
      </w:r>
      <w:r>
        <w:rPr>
          <w:sz w:val="32"/>
          <w:szCs w:val="32"/>
        </w:rPr>
        <w:tab/>
        <w:t xml:space="preserve">           - Хасан Мехмед Севри - член</w:t>
      </w:r>
    </w:p>
    <w:p w:rsidR="00716532" w:rsidRDefault="00716532" w:rsidP="00716532">
      <w:pPr>
        <w:rPr>
          <w:sz w:val="32"/>
          <w:szCs w:val="32"/>
        </w:rPr>
      </w:pPr>
      <w:r>
        <w:rPr>
          <w:sz w:val="32"/>
          <w:szCs w:val="32"/>
        </w:rPr>
        <w:tab/>
      </w:r>
      <w:r>
        <w:rPr>
          <w:sz w:val="32"/>
          <w:szCs w:val="32"/>
        </w:rPr>
        <w:tab/>
      </w:r>
      <w:r>
        <w:rPr>
          <w:sz w:val="32"/>
          <w:szCs w:val="32"/>
        </w:rPr>
        <w:tab/>
        <w:t>- Зекие Хасан Етим - член</w:t>
      </w:r>
    </w:p>
    <w:p w:rsidR="00716532" w:rsidRDefault="00716532" w:rsidP="00716532">
      <w:pPr>
        <w:rPr>
          <w:sz w:val="32"/>
          <w:szCs w:val="32"/>
        </w:rPr>
      </w:pPr>
    </w:p>
    <w:p w:rsidR="00716532" w:rsidRDefault="00716532" w:rsidP="00716532">
      <w:pPr>
        <w:rPr>
          <w:sz w:val="32"/>
          <w:szCs w:val="32"/>
        </w:rPr>
      </w:pPr>
    </w:p>
    <w:p w:rsidR="00716532" w:rsidRDefault="00716532" w:rsidP="00716532">
      <w:pPr>
        <w:rPr>
          <w:sz w:val="32"/>
          <w:szCs w:val="32"/>
        </w:rPr>
      </w:pPr>
      <w:r>
        <w:rPr>
          <w:sz w:val="32"/>
          <w:szCs w:val="32"/>
        </w:rPr>
        <w:t>Проверителна колисия  - Анифе Енвер Смаил - председстел</w:t>
      </w:r>
    </w:p>
    <w:p w:rsidR="00716532" w:rsidRDefault="00716532" w:rsidP="00716532">
      <w:pPr>
        <w:rPr>
          <w:sz w:val="32"/>
          <w:szCs w:val="32"/>
        </w:rPr>
      </w:pPr>
      <w:r>
        <w:rPr>
          <w:sz w:val="32"/>
          <w:szCs w:val="32"/>
        </w:rPr>
        <w:tab/>
      </w:r>
      <w:r>
        <w:rPr>
          <w:sz w:val="32"/>
          <w:szCs w:val="32"/>
        </w:rPr>
        <w:tab/>
      </w:r>
      <w:r>
        <w:rPr>
          <w:sz w:val="32"/>
          <w:szCs w:val="32"/>
        </w:rPr>
        <w:tab/>
      </w:r>
      <w:r>
        <w:rPr>
          <w:sz w:val="32"/>
          <w:szCs w:val="32"/>
        </w:rPr>
        <w:tab/>
        <w:t xml:space="preserve">      - Юмюгюл Адем Смаил - член</w:t>
      </w:r>
    </w:p>
    <w:p w:rsidR="00716532" w:rsidRPr="00563503" w:rsidRDefault="00716532" w:rsidP="00716532">
      <w:pPr>
        <w:rPr>
          <w:sz w:val="32"/>
          <w:szCs w:val="32"/>
        </w:rPr>
      </w:pPr>
      <w:r>
        <w:rPr>
          <w:sz w:val="32"/>
          <w:szCs w:val="32"/>
        </w:rPr>
        <w:tab/>
      </w:r>
      <w:r>
        <w:rPr>
          <w:sz w:val="32"/>
          <w:szCs w:val="32"/>
        </w:rPr>
        <w:tab/>
      </w:r>
      <w:r>
        <w:rPr>
          <w:sz w:val="32"/>
          <w:szCs w:val="32"/>
        </w:rPr>
        <w:tab/>
      </w:r>
      <w:r>
        <w:rPr>
          <w:sz w:val="32"/>
          <w:szCs w:val="32"/>
        </w:rPr>
        <w:tab/>
        <w:t xml:space="preserve">      - Назифе Хасан Изет - член </w:t>
      </w:r>
    </w:p>
    <w:p w:rsidR="00563503" w:rsidRPr="00563503" w:rsidRDefault="00563503" w:rsidP="00563503">
      <w:pPr>
        <w:rPr>
          <w:sz w:val="32"/>
          <w:szCs w:val="32"/>
        </w:rPr>
      </w:pPr>
      <w:r>
        <w:rPr>
          <w:sz w:val="32"/>
          <w:szCs w:val="32"/>
        </w:rPr>
        <w:t xml:space="preserve"> </w:t>
      </w:r>
    </w:p>
    <w:sectPr w:rsidR="00563503" w:rsidRPr="00563503" w:rsidSect="001568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3742"/>
    <w:rsid w:val="00036CA4"/>
    <w:rsid w:val="00094955"/>
    <w:rsid w:val="000F5D0A"/>
    <w:rsid w:val="00113E71"/>
    <w:rsid w:val="001159FA"/>
    <w:rsid w:val="00133500"/>
    <w:rsid w:val="00136BAD"/>
    <w:rsid w:val="001568BF"/>
    <w:rsid w:val="001808B5"/>
    <w:rsid w:val="001C68EE"/>
    <w:rsid w:val="0021044A"/>
    <w:rsid w:val="003157AF"/>
    <w:rsid w:val="00324216"/>
    <w:rsid w:val="003323E0"/>
    <w:rsid w:val="003D1FB4"/>
    <w:rsid w:val="0040138D"/>
    <w:rsid w:val="004075D2"/>
    <w:rsid w:val="0043141F"/>
    <w:rsid w:val="00437D2D"/>
    <w:rsid w:val="00455CA0"/>
    <w:rsid w:val="004A625A"/>
    <w:rsid w:val="004B2EBE"/>
    <w:rsid w:val="004E38DF"/>
    <w:rsid w:val="00520D91"/>
    <w:rsid w:val="00563503"/>
    <w:rsid w:val="00595A71"/>
    <w:rsid w:val="005F2779"/>
    <w:rsid w:val="00635DB4"/>
    <w:rsid w:val="006435F2"/>
    <w:rsid w:val="00647985"/>
    <w:rsid w:val="006B7C23"/>
    <w:rsid w:val="006C63B1"/>
    <w:rsid w:val="006D45EA"/>
    <w:rsid w:val="00716532"/>
    <w:rsid w:val="00743793"/>
    <w:rsid w:val="00750315"/>
    <w:rsid w:val="0075506C"/>
    <w:rsid w:val="007863FD"/>
    <w:rsid w:val="007C4739"/>
    <w:rsid w:val="00801A89"/>
    <w:rsid w:val="00823372"/>
    <w:rsid w:val="00870E65"/>
    <w:rsid w:val="008B23BB"/>
    <w:rsid w:val="00905C57"/>
    <w:rsid w:val="00932EE9"/>
    <w:rsid w:val="00936093"/>
    <w:rsid w:val="00963B45"/>
    <w:rsid w:val="009732B6"/>
    <w:rsid w:val="00980C1B"/>
    <w:rsid w:val="00993E99"/>
    <w:rsid w:val="009A2BA4"/>
    <w:rsid w:val="009F60D1"/>
    <w:rsid w:val="00A75DC5"/>
    <w:rsid w:val="00AD062D"/>
    <w:rsid w:val="00B3698D"/>
    <w:rsid w:val="00B647EC"/>
    <w:rsid w:val="00B65C4A"/>
    <w:rsid w:val="00B913B7"/>
    <w:rsid w:val="00BB63CE"/>
    <w:rsid w:val="00BC31D4"/>
    <w:rsid w:val="00C33742"/>
    <w:rsid w:val="00CA01F5"/>
    <w:rsid w:val="00CD34BE"/>
    <w:rsid w:val="00D17495"/>
    <w:rsid w:val="00F32C24"/>
    <w:rsid w:val="00FA1803"/>
    <w:rsid w:val="00FD5785"/>
    <w:rsid w:val="00FE0CC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32"/>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3144">
      <w:bodyDiv w:val="1"/>
      <w:marLeft w:val="0"/>
      <w:marRight w:val="0"/>
      <w:marTop w:val="0"/>
      <w:marBottom w:val="0"/>
      <w:divBdr>
        <w:top w:val="none" w:sz="0" w:space="0" w:color="auto"/>
        <w:left w:val="none" w:sz="0" w:space="0" w:color="auto"/>
        <w:bottom w:val="none" w:sz="0" w:space="0" w:color="auto"/>
        <w:right w:val="none" w:sz="0" w:space="0" w:color="auto"/>
      </w:divBdr>
    </w:div>
    <w:div w:id="464934309">
      <w:bodyDiv w:val="1"/>
      <w:marLeft w:val="0"/>
      <w:marRight w:val="0"/>
      <w:marTop w:val="0"/>
      <w:marBottom w:val="0"/>
      <w:divBdr>
        <w:top w:val="none" w:sz="0" w:space="0" w:color="auto"/>
        <w:left w:val="none" w:sz="0" w:space="0" w:color="auto"/>
        <w:bottom w:val="none" w:sz="0" w:space="0" w:color="auto"/>
        <w:right w:val="none" w:sz="0" w:space="0" w:color="auto"/>
      </w:divBdr>
    </w:div>
    <w:div w:id="18695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36B9-1FD1-46A1-9EB4-A64C2B15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5024</Words>
  <Characters>28638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2015-02-01T10:09:00Z</dcterms:created>
  <dcterms:modified xsi:type="dcterms:W3CDTF">2019-07-21T12:08:00Z</dcterms:modified>
</cp:coreProperties>
</file>